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44"/>
          <w:lang w:val="en-US" w:eastAsia="zh-CN"/>
        </w:rPr>
      </w:pPr>
      <w:r>
        <w:rPr>
          <w:rFonts w:hint="eastAsia"/>
          <w:b/>
          <w:bCs/>
          <w:sz w:val="44"/>
          <w:szCs w:val="44"/>
          <w:lang w:val="en-US" w:eastAsia="zh-CN"/>
        </w:rPr>
        <w:t>军  事</w:t>
      </w:r>
    </w:p>
    <w:p>
      <w:pPr>
        <w:rPr>
          <w:rFonts w:hint="eastAsia"/>
          <w:sz w:val="30"/>
          <w:szCs w:val="30"/>
          <w:lang w:val="en-US" w:eastAsia="zh-CN"/>
        </w:rPr>
      </w:pPr>
      <w:r>
        <w:rPr>
          <w:sz w:val="30"/>
          <w:szCs w:val="30"/>
        </w:rPr>
        <mc:AlternateContent>
          <mc:Choice Requires="wps">
            <w:drawing>
              <wp:anchor distT="0" distB="0" distL="114300" distR="114300" simplePos="0" relativeHeight="251658240" behindDoc="0" locked="0" layoutInCell="1" allowOverlap="1">
                <wp:simplePos x="0" y="0"/>
                <wp:positionH relativeFrom="column">
                  <wp:posOffset>-96520</wp:posOffset>
                </wp:positionH>
                <wp:positionV relativeFrom="paragraph">
                  <wp:posOffset>367030</wp:posOffset>
                </wp:positionV>
                <wp:extent cx="1095375" cy="0"/>
                <wp:effectExtent l="0" t="0" r="0" b="0"/>
                <wp:wrapNone/>
                <wp:docPr id="1" name="直接连接符 1"/>
                <wp:cNvGraphicFramePr/>
                <a:graphic xmlns:a="http://schemas.openxmlformats.org/drawingml/2006/main">
                  <a:graphicData uri="http://schemas.microsoft.com/office/word/2010/wordprocessingShape">
                    <wps:wsp>
                      <wps:cNvCnPr/>
                      <wps:spPr>
                        <a:xfrm>
                          <a:off x="1008380" y="1496695"/>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6pt;margin-top:28.9pt;height:0pt;width:86.25pt;z-index:251658240;mso-width-relative:page;mso-height-relative:page;" filled="f" stroked="t" coordsize="21600,21600" o:gfxdata="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z/wdtYAAAAJAQAADwAAAAAAAAABACAAAAAi&#10;AAAAZHJzL2Rvd25yZXYueG1sUEsBAhQAFAAAAAgAh07iQHQLa2bTAQAAbwMAAA4AAAAAAAAAAQAg&#10;AAAAJQEAAGRycy9lMm9Eb2MueG1sUEsFBgAAAAAGAAYAWQEAAGoFAAAAAA==&#10;">
                <v:fill on="f" focussize="0,0"/>
                <v:stroke weight="0.5pt" color="#000000 [3200]" miterlimit="8" joinstyle="miter"/>
                <v:imagedata o:title=""/>
                <o:lock v:ext="edit" aspectratio="f"/>
              </v:line>
            </w:pict>
          </mc:Fallback>
        </mc:AlternateContent>
      </w:r>
    </w:p>
    <w:p>
      <w:pPr>
        <w:rPr>
          <w:rFonts w:hint="eastAsia" w:eastAsiaTheme="minorEastAsia"/>
          <w:sz w:val="30"/>
          <w:szCs w:val="30"/>
          <w:lang w:val="en-US" w:eastAsia="zh-CN"/>
        </w:rPr>
      </w:pPr>
      <w:r>
        <w:rPr>
          <w:rFonts w:hint="eastAsia"/>
          <w:sz w:val="30"/>
          <w:szCs w:val="30"/>
          <w:lang w:val="en-US" w:eastAsia="zh-CN"/>
        </w:rPr>
        <w:t>人民武装</w:t>
      </w:r>
    </w:p>
    <w:p>
      <w:pPr>
        <w:rPr>
          <w:rFonts w:hint="eastAsia" w:eastAsiaTheme="minorEastAsia"/>
          <w:sz w:val="30"/>
          <w:szCs w:val="30"/>
          <w:lang w:eastAsia="zh-CN"/>
        </w:rPr>
      </w:pPr>
      <w:r>
        <w:rPr>
          <w:sz w:val="30"/>
          <w:szCs w:val="30"/>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58420</wp:posOffset>
                </wp:positionV>
                <wp:extent cx="1085850" cy="0"/>
                <wp:effectExtent l="0" t="0" r="0" b="0"/>
                <wp:wrapNone/>
                <wp:docPr id="2" name="直接连接符 2"/>
                <wp:cNvGraphicFramePr/>
                <a:graphic xmlns:a="http://schemas.openxmlformats.org/drawingml/2006/main">
                  <a:graphicData uri="http://schemas.microsoft.com/office/word/2010/wordprocessingShape">
                    <wps:wsp>
                      <wps:cNvCnPr/>
                      <wps:spPr>
                        <a:xfrm>
                          <a:off x="1056005" y="196342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85pt;margin-top:4.6pt;height:0pt;width:85.5pt;z-index:251659264;mso-width-relative:page;mso-height-relative:page;" filled="f" stroked="t" coordsize="21600,21600" o:gfxdata="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qaU921AAAAAcBAAAPAAAAAAAAAAEAIAAAACIAAABk&#10;cnMvZG93bnJldi54bWxQSwECFAAUAAAACACHTuJAgQGvu9EBAABvAwAADgAAAAAAAAABACAAAAAj&#10;AQAAZHJzL2Uyb0RvYy54bWxQSwUGAAAAAAYABgBZAQAAZgUAAAAA&#10;">
                <v:fill on="f" focussize="0,0"/>
                <v:stroke weight="0.5pt" color="#000000 [3200]" miterlimit="8" joinstyle="miter"/>
                <v:imagedata o:title=""/>
                <o:lock v:ext="edit" aspectratio="f"/>
              </v:line>
            </w:pict>
          </mc:Fallback>
        </mc:AlternateContent>
      </w:r>
    </w:p>
    <w:p>
      <w:pPr>
        <w:rPr>
          <w:rFonts w:hint="eastAsia" w:eastAsiaTheme="minorEastAsia"/>
          <w:sz w:val="30"/>
          <w:szCs w:val="30"/>
          <w:lang w:eastAsia="zh-CN"/>
        </w:rPr>
      </w:pPr>
      <w:r>
        <w:rPr>
          <w:rFonts w:hint="eastAsia" w:eastAsiaTheme="minorEastAsia"/>
          <w:sz w:val="30"/>
          <w:szCs w:val="30"/>
          <w:lang w:eastAsia="zh-CN"/>
        </w:rPr>
        <w:t>【</w:t>
      </w:r>
      <w:r>
        <w:rPr>
          <w:rFonts w:hint="eastAsia" w:eastAsiaTheme="minorEastAsia"/>
          <w:b/>
          <w:bCs/>
          <w:sz w:val="30"/>
          <w:szCs w:val="30"/>
          <w:lang w:eastAsia="zh-CN"/>
        </w:rPr>
        <w:t>军事训练</w:t>
      </w:r>
      <w:r>
        <w:rPr>
          <w:rFonts w:hint="eastAsia" w:eastAsiaTheme="minorEastAsia"/>
          <w:sz w:val="30"/>
          <w:szCs w:val="30"/>
          <w:lang w:eastAsia="zh-CN"/>
        </w:rPr>
        <w:t>】  1991年，根据上级指示，人武部机关严格按纲施训，依法治训，对机关进行作风纪律整顿，加强《条令条例》的贯彻落实，改进了机关的工作作风，提高了干部的军事素质和组织指挥能力。落实了机关战备、训练、工作、生活4个秩序，促进了机关的全面建设。先后对专职武装干事训练20天，民兵干部训练20天，民兵训练15天，完成民兵军事训练任务，经考核合格率达95％。</w:t>
      </w:r>
    </w:p>
    <w:p>
      <w:pPr>
        <w:rPr>
          <w:rFonts w:hint="eastAsia" w:eastAsiaTheme="minorEastAsia"/>
          <w:sz w:val="30"/>
          <w:szCs w:val="30"/>
          <w:lang w:eastAsia="zh-CN"/>
        </w:rPr>
      </w:pPr>
      <w:r>
        <w:rPr>
          <w:rFonts w:hint="eastAsia" w:eastAsiaTheme="minorEastAsia"/>
          <w:sz w:val="30"/>
          <w:szCs w:val="30"/>
          <w:lang w:eastAsia="zh-CN"/>
        </w:rPr>
        <w:t xml:space="preserve">    1992年，根据上级关于《人武部机关干部在职训练三年规划》安排，机关主要抓了《条令条例》、训练法规、国防后备力量现代化建设理论、基础训练及教学法的学习和机关业务训练。民兵干部训练20天，民兵训练从提高质量</w:t>
      </w:r>
      <w:r>
        <w:rPr>
          <w:rFonts w:hint="eastAsia"/>
          <w:sz w:val="30"/>
          <w:szCs w:val="30"/>
          <w:lang w:val="en-US" w:eastAsia="zh-CN"/>
        </w:rPr>
        <w:t>入</w:t>
      </w:r>
      <w:r>
        <w:rPr>
          <w:rFonts w:hint="eastAsia" w:eastAsiaTheme="minorEastAsia"/>
          <w:sz w:val="30"/>
          <w:szCs w:val="30"/>
          <w:lang w:eastAsia="zh-CN"/>
        </w:rPr>
        <w:t>手，完成民兵军事训练任务，经考核合格率达90％。</w:t>
      </w:r>
    </w:p>
    <w:p>
      <w:pPr>
        <w:rPr>
          <w:rFonts w:hint="eastAsia" w:eastAsiaTheme="minorEastAsia"/>
          <w:sz w:val="30"/>
          <w:szCs w:val="30"/>
          <w:lang w:eastAsia="zh-CN"/>
        </w:rPr>
      </w:pPr>
      <w:r>
        <w:rPr>
          <w:rFonts w:hint="eastAsia" w:eastAsiaTheme="minorEastAsia"/>
          <w:sz w:val="30"/>
          <w:szCs w:val="30"/>
          <w:lang w:eastAsia="zh-CN"/>
        </w:rPr>
        <w:t xml:space="preserve">    1993年，认真学习贯彻新时期国防后备力量现代化建设的方针、原则，深入探讨现代局部战争条件下实施战争动员的理论和实践问题，提高了处置各种情况的能力。机关训练30天、240小时。完成了13个课目的训练任务。民兵军事训练合格率为95％。</w:t>
      </w:r>
    </w:p>
    <w:p>
      <w:pPr>
        <w:rPr>
          <w:rFonts w:hint="eastAsia" w:eastAsiaTheme="minorEastAsia"/>
          <w:sz w:val="30"/>
          <w:szCs w:val="30"/>
          <w:lang w:eastAsia="zh-CN"/>
        </w:rPr>
      </w:pPr>
      <w:r>
        <w:rPr>
          <w:rFonts w:hint="eastAsia" w:eastAsiaTheme="minorEastAsia"/>
          <w:sz w:val="30"/>
          <w:szCs w:val="30"/>
          <w:lang w:eastAsia="zh-CN"/>
        </w:rPr>
        <w:t xml:space="preserve">    1994年，以质量建设为核心，正规化训练为重点，进行了现代高科技知识学习和研究。以提高各级干部的组织指挥、管理和遂行应急任务能力，落实了首长、机关干部的在职训练和业务学习。经考核合格率为95％。按照《训练大纲》完成了全部训练内容。民兵训练20天，完成民兵军事训练任务，经考核合格率达90％。</w:t>
      </w:r>
    </w:p>
    <w:p>
      <w:pPr>
        <w:rPr>
          <w:rFonts w:hint="eastAsia" w:eastAsiaTheme="minorEastAsia"/>
          <w:sz w:val="30"/>
          <w:szCs w:val="30"/>
          <w:lang w:eastAsia="zh-CN"/>
        </w:rPr>
      </w:pPr>
      <w:r>
        <w:rPr>
          <w:rFonts w:hint="eastAsia" w:eastAsiaTheme="minorEastAsia"/>
          <w:sz w:val="30"/>
          <w:szCs w:val="30"/>
          <w:lang w:eastAsia="zh-CN"/>
        </w:rPr>
        <w:t xml:space="preserve">    1995年，在继续高科技知识的学习和理论研究的同时，机关主要进行了业务训练、法规文件的学习和4个秩序的落实，经考核合格率达80％。民兵应急分队训练15天，完成民兵军事训练任务，经考核均取得了良好以上的成绩，优秀率达45％。</w:t>
      </w:r>
    </w:p>
    <w:p>
      <w:pPr>
        <w:rPr>
          <w:rFonts w:hint="eastAsia" w:eastAsiaTheme="minorEastAsia"/>
          <w:sz w:val="30"/>
          <w:szCs w:val="30"/>
          <w:lang w:eastAsia="zh-CN"/>
        </w:rPr>
      </w:pPr>
      <w:r>
        <w:rPr>
          <w:rFonts w:hint="eastAsia" w:eastAsiaTheme="minorEastAsia"/>
          <w:sz w:val="30"/>
          <w:szCs w:val="30"/>
          <w:lang w:eastAsia="zh-CN"/>
        </w:rPr>
        <w:t xml:space="preserve">    1996年，主要进行了毛泽东思想、邓小平新时期军队建设思想、外军知识、条令、本级战法、训法和战时兵团快速动员、机关业务、装备武器的使用等内容的研究学习与训练。在抓好科目的同时，根据工作需要，有重点地安排了业务训练。民兵训练以应急分队为重点，完成民兵军事训练任务170人，完成19个训练日，经考核总评成绩良好。</w:t>
      </w:r>
    </w:p>
    <w:p>
      <w:pPr>
        <w:rPr>
          <w:rFonts w:hint="eastAsia" w:eastAsiaTheme="minorEastAsia"/>
          <w:sz w:val="30"/>
          <w:szCs w:val="30"/>
          <w:lang w:eastAsia="zh-CN"/>
        </w:rPr>
      </w:pPr>
      <w:r>
        <w:rPr>
          <w:rFonts w:hint="eastAsia" w:eastAsiaTheme="minorEastAsia"/>
          <w:sz w:val="30"/>
          <w:szCs w:val="30"/>
          <w:lang w:eastAsia="zh-CN"/>
        </w:rPr>
        <w:t xml:space="preserve">    1997年，主要进行了共同课目、战备常识、轻武器射击、军事体育、技能、防暴等内容的学习训练。采取多种形式和措施，开展新大纲学习月活动，主要进行了大纲、防暴条令、军事高技术、外军知识、参谋业务等内容的训练学习。民兵训练以应急分队、专业技术分队为重点，完成民兵军事训练任务160人，完成20个训练日，经考核，总评成绩良好。</w:t>
      </w:r>
    </w:p>
    <w:p>
      <w:pPr>
        <w:rPr>
          <w:rFonts w:hint="eastAsia" w:eastAsiaTheme="minorEastAsia"/>
          <w:sz w:val="30"/>
          <w:szCs w:val="30"/>
          <w:lang w:eastAsia="zh-CN"/>
        </w:rPr>
      </w:pPr>
      <w:r>
        <w:rPr>
          <w:rFonts w:hint="eastAsia" w:eastAsiaTheme="minorEastAsia"/>
          <w:sz w:val="30"/>
          <w:szCs w:val="30"/>
          <w:lang w:eastAsia="zh-CN"/>
        </w:rPr>
        <w:t xml:space="preserve">    1998年，军事训练以业务学习、室内想定作业、单兵训练、分队技能和战术训练为主要内容，机关军事训练30天，240小时。在完成年度任务的同时，根据上级指示，针对部队“三松”现象，狠抓了正规化建设。民兵训练以应急分队、专业技术分队建设为重点，完成民兵军事训练任务230人，完成20个训练日，经考核总评成绩良好。</w:t>
      </w:r>
    </w:p>
    <w:p>
      <w:pPr>
        <w:rPr>
          <w:rFonts w:hint="eastAsia" w:eastAsiaTheme="minorEastAsia"/>
          <w:sz w:val="30"/>
          <w:szCs w:val="30"/>
          <w:lang w:eastAsia="zh-CN"/>
        </w:rPr>
      </w:pPr>
      <w:r>
        <w:rPr>
          <w:rFonts w:hint="eastAsia" w:eastAsiaTheme="minorEastAsia"/>
          <w:sz w:val="30"/>
          <w:szCs w:val="30"/>
          <w:lang w:eastAsia="zh-CN"/>
        </w:rPr>
        <w:t xml:space="preserve">    1999年，军事训练工作以新时期军事战略方针和江泽民主席“五句话”的总要求为统揽，围绕科技兴训这一主线，坚持依法治训，坚持深化改革，突出了首长机关“四新”(即新知识、新战法、新装备、新技能)训练和新型“四会”(即会讲、会做、会教、会做思想工作)教练员的培养。部(分)队训练主要进行了共同课目、技术训练。重点抓了干部的“四新”学习和新型“四会”为主的组训任务能力训练。共完成了19个课目训练，经全面考核，均取得了良好以上成绩，完成任务100％。首长机关训练30天，计240小时，主要进行了新知识、新技能、新战法、基础课目四个内容的学习训练。民兵训练以应急分队、专业技术分队(82迫击炮分队)为重点，完成民兵军事训练任务187人，完成22个训练日，经考核总评成绩良好。</w:t>
      </w:r>
    </w:p>
    <w:p>
      <w:pPr>
        <w:rPr>
          <w:rFonts w:hint="eastAsia" w:eastAsiaTheme="minorEastAsia"/>
          <w:sz w:val="30"/>
          <w:szCs w:val="30"/>
          <w:lang w:eastAsia="zh-CN"/>
        </w:rPr>
      </w:pPr>
      <w:r>
        <w:rPr>
          <w:rFonts w:hint="eastAsia" w:eastAsiaTheme="minorEastAsia"/>
          <w:sz w:val="30"/>
          <w:szCs w:val="30"/>
          <w:lang w:eastAsia="zh-CN"/>
        </w:rPr>
        <w:t xml:space="preserve">    2000年，军事训练工作，紧紧围绕科技练兵这一主题，结合实际，突出抓了首长机关组织指挥，科技知识学习、训练和民兵“多能”训练。首长机关训练以贯彻落实“两个规划，一个措施”为重点，结合实际，突出了军事理论、军事法规、军事基本技能和本级战术的训练，时间30天，计160小</w:t>
      </w:r>
      <w:r>
        <w:rPr>
          <w:rFonts w:hint="eastAsia"/>
          <w:sz w:val="30"/>
          <w:szCs w:val="30"/>
          <w:lang w:val="en-US" w:eastAsia="zh-CN"/>
        </w:rPr>
        <w:t>时</w:t>
      </w:r>
      <w:r>
        <w:rPr>
          <w:rFonts w:hint="eastAsia" w:eastAsiaTheme="minorEastAsia"/>
          <w:sz w:val="30"/>
          <w:szCs w:val="30"/>
          <w:lang w:eastAsia="zh-CN"/>
        </w:rPr>
        <w:t>，进一步提高了首长和机关的“两个能”。在干部中开展了“计算机操作，指挥自动化设备运用，军高科技知识学习，民社情况掌握”等4项达标活动。民兵训练以提高应急分队两个能力为重点，完成民兵军事训练任务160人，完成20个训练日，经考核，总评成绩良好。</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2001年，首长机关训练以贯彻落实“两个规划，一个措施”为重点，着眼实际，突出抓军事理论、军事法规、军事基本技能和本级战术为主要内容的训练，落实了30个训练日。并结合三级战备工作，重新修订了战备行动方案，制定了具体措施。进一步提高了首长机关的“两个能力”。结合实际，本着既看重当前工作需要，又着重超前培养的原则，制定了《人武部人才培养方案》、《科技练兵三年规划》和落实的具体措施，明确了人才培养的指导思想、目标、方法和途径。</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2002年，首长机关训练以新一代《陆军军事训练与考核》大纲为依据，着眼实际，突出抓了军事理论、军事法规、军事基本技能的学习训练，以担负的反渗透、反分裂、反恐怖斗争和维护稳定任务为重点，落实《战备工作实施细则》和各项战备制度，修订完善了军事斗争预案。</w:t>
      </w:r>
    </w:p>
    <w:p>
      <w:pPr>
        <w:rPr>
          <w:rFonts w:hint="eastAsia" w:eastAsiaTheme="minorEastAsia"/>
          <w:sz w:val="30"/>
          <w:szCs w:val="30"/>
          <w:lang w:eastAsia="zh-CN"/>
        </w:rPr>
      </w:pPr>
      <w:r>
        <w:rPr>
          <w:rFonts w:hint="eastAsia" w:eastAsiaTheme="minorEastAsia"/>
          <w:sz w:val="30"/>
          <w:szCs w:val="30"/>
          <w:lang w:eastAsia="zh-CN"/>
        </w:rPr>
        <w:t xml:space="preserve">    2003年，组织机关干部学习了新大纲和新颁布的《军事训练条例》，增强了按纲施训的意识。并根据省军区《关于组织年度军事训练考核的通知》精神，组织首长机关在职干部军事理论、军事技能、室内想定作业3个课目考核，分区对县人武部军事理论、微机操作、手枪射击、室内想定作业4个课目进行了抽考，总评成绩为良好。民兵军事训练严格按照军分区下达的训练任务和内容，坚持按纲施训，依法治训，有效地促进了民兵军事训练的质量，确保了年度民兵训练任务的圆满完成。全年共训民兵187人，其中民兵应急分队125人，专业技术兵52人。</w:t>
      </w:r>
    </w:p>
    <w:p>
      <w:pPr>
        <w:rPr>
          <w:rFonts w:hint="eastAsia" w:eastAsiaTheme="minorEastAsia"/>
          <w:sz w:val="30"/>
          <w:szCs w:val="30"/>
          <w:lang w:eastAsia="zh-CN"/>
        </w:rPr>
      </w:pPr>
      <w:r>
        <w:rPr>
          <w:rFonts w:hint="eastAsia" w:eastAsiaTheme="minorEastAsia"/>
          <w:sz w:val="30"/>
          <w:szCs w:val="30"/>
          <w:lang w:eastAsia="zh-CN"/>
        </w:rPr>
        <w:t>【</w:t>
      </w:r>
      <w:r>
        <w:rPr>
          <w:rFonts w:hint="eastAsia" w:eastAsiaTheme="minorEastAsia"/>
          <w:b/>
          <w:bCs/>
          <w:sz w:val="30"/>
          <w:szCs w:val="30"/>
          <w:lang w:eastAsia="zh-CN"/>
        </w:rPr>
        <w:t>民兵工作</w:t>
      </w:r>
      <w:r>
        <w:rPr>
          <w:rFonts w:hint="eastAsia" w:eastAsiaTheme="minorEastAsia"/>
          <w:sz w:val="30"/>
          <w:szCs w:val="30"/>
          <w:lang w:eastAsia="zh-CN"/>
        </w:rPr>
        <w:t>】  1991年，中发</w:t>
      </w:r>
      <w:r>
        <w:rPr>
          <w:rFonts w:hint="eastAsia"/>
          <w:sz w:val="30"/>
          <w:szCs w:val="30"/>
          <w:lang w:eastAsia="zh-CN"/>
        </w:rPr>
        <w:t>（</w:t>
      </w:r>
      <w:r>
        <w:rPr>
          <w:rFonts w:hint="eastAsia" w:eastAsiaTheme="minorEastAsia"/>
          <w:sz w:val="30"/>
          <w:szCs w:val="30"/>
          <w:lang w:eastAsia="zh-CN"/>
        </w:rPr>
        <w:t>1991</w:t>
      </w:r>
      <w:r>
        <w:rPr>
          <w:rFonts w:hint="eastAsia"/>
          <w:sz w:val="30"/>
          <w:szCs w:val="30"/>
          <w:lang w:eastAsia="zh-CN"/>
        </w:rPr>
        <w:t>）</w:t>
      </w:r>
      <w:r>
        <w:rPr>
          <w:rFonts w:hint="eastAsia" w:eastAsiaTheme="minorEastAsia"/>
          <w:sz w:val="30"/>
          <w:szCs w:val="30"/>
          <w:lang w:eastAsia="zh-CN"/>
        </w:rPr>
        <w:t>22号文件进一步明确了新时期民兵预备役工作的指导思想、方针、原则、长远目标和主要任务，将16字方针中“减少数量”改为“控制数量”，按要求组建了民兵应急分队和专业技术分队。结合本县实际，这种编组方法一直持续到1994年底。</w:t>
      </w:r>
    </w:p>
    <w:p>
      <w:pPr>
        <w:rPr>
          <w:rFonts w:hint="eastAsia" w:eastAsiaTheme="minorEastAsia"/>
          <w:sz w:val="30"/>
          <w:szCs w:val="30"/>
          <w:lang w:eastAsia="zh-CN"/>
        </w:rPr>
      </w:pPr>
      <w:r>
        <w:rPr>
          <w:rFonts w:hint="eastAsia" w:eastAsiaTheme="minorEastAsia"/>
          <w:sz w:val="30"/>
          <w:szCs w:val="30"/>
          <w:lang w:eastAsia="zh-CN"/>
        </w:rPr>
        <w:t xml:space="preserve">    1994年12月，民兵武器库投入使用，库区总面积663平方米，使用面积337平方米。</w:t>
      </w:r>
    </w:p>
    <w:p>
      <w:pPr>
        <w:rPr>
          <w:rFonts w:hint="eastAsia" w:eastAsiaTheme="minorEastAsia"/>
          <w:sz w:val="30"/>
          <w:szCs w:val="30"/>
          <w:lang w:eastAsia="zh-CN"/>
        </w:rPr>
      </w:pPr>
      <w:r>
        <w:rPr>
          <w:rFonts w:hint="eastAsia" w:eastAsiaTheme="minorEastAsia"/>
          <w:sz w:val="30"/>
          <w:szCs w:val="30"/>
          <w:lang w:eastAsia="zh-CN"/>
        </w:rPr>
        <w:t xml:space="preserve">    1995年，根据军分区《军事工作指示》，对民兵数量和训练数量进行了大量缩减，既减少了经费开支，又支持了地方经济建设。</w:t>
      </w:r>
    </w:p>
    <w:p>
      <w:pPr>
        <w:rPr>
          <w:rFonts w:hint="eastAsia" w:eastAsiaTheme="minorEastAsia"/>
          <w:sz w:val="30"/>
          <w:szCs w:val="30"/>
          <w:lang w:eastAsia="zh-CN"/>
        </w:rPr>
      </w:pPr>
      <w:r>
        <w:rPr>
          <w:rFonts w:hint="eastAsia" w:eastAsiaTheme="minorEastAsia"/>
          <w:sz w:val="30"/>
          <w:szCs w:val="30"/>
          <w:lang w:eastAsia="zh-CN"/>
        </w:rPr>
        <w:t xml:space="preserve">    1996年，根据民兵调整改革意见安排，在经费十分困难的情况下，县政府投资5万元，为民兵应急分队购置了100套盾牌、警棍和100套水壶、挎包。</w:t>
      </w:r>
    </w:p>
    <w:p>
      <w:pPr>
        <w:rPr>
          <w:rFonts w:hint="eastAsia" w:eastAsiaTheme="minorEastAsia"/>
          <w:sz w:val="30"/>
          <w:szCs w:val="30"/>
          <w:lang w:eastAsia="zh-CN"/>
        </w:rPr>
      </w:pPr>
      <w:r>
        <w:rPr>
          <w:rFonts w:hint="eastAsia" w:eastAsiaTheme="minorEastAsia"/>
          <w:sz w:val="30"/>
          <w:szCs w:val="30"/>
          <w:lang w:eastAsia="zh-CN"/>
        </w:rPr>
        <w:t xml:space="preserve">    1997年，为了加强民兵工作全面建设，提高整体素质，在县一中操场建成了民兵战术训练场、利用县城郊区农闲地建成了简易的射击场。民兵武器库被省军区评为达标先进单位。</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1998年，组织民兵参加地方“护林刹风”活动，先后组织民兵680人(次)，共堵截木材80多方，牲畜17头(匹)，没收盗伐工具70余件，抓获不法分子5人，为国家挽回经济损失8万多元。</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1999年，县人武部建立民兵训练基地，建筑面积800平方米，有民兵宿舍10间，各类库室11</w:t>
      </w:r>
      <w:r>
        <w:rPr>
          <w:rFonts w:hint="eastAsia"/>
          <w:sz w:val="30"/>
          <w:szCs w:val="30"/>
          <w:lang w:val="en-US" w:eastAsia="zh-CN"/>
        </w:rPr>
        <w:t>间</w:t>
      </w:r>
      <w:r>
        <w:rPr>
          <w:rFonts w:hint="eastAsia" w:eastAsiaTheme="minorEastAsia"/>
          <w:sz w:val="30"/>
          <w:szCs w:val="30"/>
          <w:lang w:eastAsia="zh-CN"/>
        </w:rPr>
        <w:t>。购置了60套训练服装，制作了30副床，建立了器材室，完善了基地训练设施。自此，基干民兵每年由县人武部集中组织进行基地化规范训练。</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2000年，依据深化民兵工作调整改革的要求和《卓尼县“九五”期间民兵组织发展计划》，民兵整组主要改进编组方法，提高质量。按照“五个有利于”(有利于领导，有利于提高质量，有利于开展活动，有利于执行任务，有利于平衡负担)原则，基干民兵编组坚持以企事业单位为主体，并注重向经济效益好、党团组织健全的企业中转移；农村民兵编组以乡(镇)所在地为中心，逐步向交通便利、经济条件较好、适龄人员相对集中的行政村转移，个别居住分散、交通不便、人口稀少的行政村，不编基干民兵。在洮砚乡一年一度的物资交流会期间，犯罪分子乘乱作案，一名群众惨遭杀害。避免此类事件的再次发生，县、乡两级武装部组织了30名民兵，担任执勤巡逻任务，特别加强了夜间巡逻，此举有力地打击了犯罪分子的嚣张气焰，人民群众的生命财产安全得到了有力的保障，受到了一致好评。</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2001年，县机关党委武装干事马小武组织叶儿村、木耳村民兵共40名，承包卓尼至岷县2公里的修路工程，在全县民兵参与西部开发、发挥民兵职能作用上开了好头，同时，也为群众带来了收益，提高了群众参与修建“文明路”、参与管理“文明路”的积极性，使民兵真正成为“讲文明，树新风”的带头人。在县人武部的积极争取下，柏林乡武装部组织民兵承包了本乡2公里扶贫公路的修路工程，在推动民兵发挥职能作用上起到了积极的作用，受到了当地人民群众的一致好评。认真贯彻“平凉会议”精神，进行各乡(镇)人武部三年规划。</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2002年，县人武部在分区组织专武干部集训的基础上，又组织全县新配武装干事举办一期以基层武装部建设、青年民兵之家建设、民兵营(连)部建设、民兵组织建设、民兵训练的教学实施与管理为主要内容的培训班，为全县民兵基层建设再上一个台阶奠定了良好的组织领导基础。</w:t>
      </w:r>
    </w:p>
    <w:p>
      <w:pPr>
        <w:rPr>
          <w:rFonts w:hint="eastAsia" w:eastAsiaTheme="minorEastAsia"/>
          <w:sz w:val="30"/>
          <w:szCs w:val="30"/>
          <w:lang w:eastAsia="zh-CN"/>
        </w:rPr>
      </w:pPr>
      <w:r>
        <w:rPr>
          <w:rFonts w:hint="eastAsia" w:eastAsiaTheme="minorEastAsia"/>
          <w:sz w:val="30"/>
          <w:szCs w:val="30"/>
          <w:lang w:eastAsia="zh-CN"/>
        </w:rPr>
        <w:t xml:space="preserve">    2003年11月13日，洮砚、柏林、藏巴哇三乡发生5</w:t>
      </w:r>
      <w:r>
        <w:rPr>
          <w:rFonts w:hint="eastAsia"/>
          <w:sz w:val="30"/>
          <w:szCs w:val="30"/>
          <w:lang w:val="en-US" w:eastAsia="zh-CN"/>
        </w:rPr>
        <w:t>.</w:t>
      </w:r>
      <w:r>
        <w:rPr>
          <w:rFonts w:hint="eastAsia" w:eastAsiaTheme="minorEastAsia"/>
          <w:sz w:val="30"/>
          <w:szCs w:val="30"/>
          <w:lang w:eastAsia="zh-CN"/>
        </w:rPr>
        <w:t>2级地震后，人武部主动到县上请领任务，连夜赶赴灾区，迅速组织民兵60人，历时8天，帮助转移灾民2000多人，搭建防震栅80顶，发放面粉8吨，方便面58件，各类衣服2541件，生活用煤20吨，修复公路100多米，并在灾区组织了46个民兵治安巡逻小组昼夜巡逻，确保了灾区的社会稳定，出色地完成了抗震救灾任务，受到了州、县领导的高度赞扬。</w:t>
      </w:r>
    </w:p>
    <w:p>
      <w:pPr>
        <w:rPr>
          <w:rFonts w:hint="eastAsia" w:eastAsiaTheme="minorEastAsia"/>
          <w:sz w:val="30"/>
          <w:szCs w:val="30"/>
          <w:lang w:eastAsia="zh-CN"/>
        </w:rPr>
      </w:pPr>
      <w:r>
        <w:rPr>
          <w:rFonts w:hint="eastAsia" w:eastAsiaTheme="minorEastAsia"/>
          <w:sz w:val="30"/>
          <w:szCs w:val="30"/>
          <w:lang w:eastAsia="zh-CN"/>
        </w:rPr>
        <w:t>【</w:t>
      </w:r>
      <w:r>
        <w:rPr>
          <w:rFonts w:hint="eastAsia" w:eastAsiaTheme="minorEastAsia"/>
          <w:b/>
          <w:bCs/>
          <w:sz w:val="30"/>
          <w:szCs w:val="30"/>
          <w:lang w:eastAsia="zh-CN"/>
        </w:rPr>
        <w:t>征兵工作</w:t>
      </w:r>
      <w:r>
        <w:rPr>
          <w:rFonts w:hint="eastAsia" w:eastAsiaTheme="minorEastAsia"/>
          <w:sz w:val="30"/>
          <w:szCs w:val="30"/>
          <w:lang w:eastAsia="zh-CN"/>
        </w:rPr>
        <w:t>】  1991年，严格执行征兵政策，牢固树立为部队建设服务的思想，以保证新兵质量为核心，实行岗位责任制，责任到人，坚持原则，秉公办事。全县应征公民兵役登记总人数300人，被征30人，其中解放军30人；农业户口23人，非农业户口7人；汉族15人，藏族15久。</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1992年，按照兵役登记，确定预征对象，抽调征兵人员，建立征兵工作机构，安排部署征兵工作，制定保障计划，集训征兵工作人员等程序进行工作。全县应征公民兵役登记总人数308人，被征30人，其中解放军20人，武警10人；农业户口22人，非农业户口8人；汉族11人</w:t>
      </w:r>
      <w:r>
        <w:rPr>
          <w:rFonts w:hint="eastAsia"/>
          <w:sz w:val="30"/>
          <w:szCs w:val="30"/>
          <w:lang w:eastAsia="zh-CN"/>
        </w:rPr>
        <w:t>，</w:t>
      </w:r>
      <w:r>
        <w:rPr>
          <w:rFonts w:hint="eastAsia" w:eastAsiaTheme="minorEastAsia"/>
          <w:sz w:val="30"/>
          <w:szCs w:val="30"/>
          <w:lang w:eastAsia="zh-CN"/>
        </w:rPr>
        <w:t>藏族19人。</w:t>
      </w:r>
    </w:p>
    <w:p>
      <w:pPr>
        <w:rPr>
          <w:rFonts w:hint="eastAsia" w:eastAsiaTheme="minorEastAsia"/>
          <w:sz w:val="30"/>
          <w:szCs w:val="30"/>
          <w:lang w:eastAsia="zh-CN"/>
        </w:rPr>
      </w:pPr>
      <w:r>
        <w:rPr>
          <w:rFonts w:hint="eastAsia" w:eastAsiaTheme="minorEastAsia"/>
          <w:sz w:val="30"/>
          <w:szCs w:val="30"/>
          <w:lang w:eastAsia="zh-CN"/>
        </w:rPr>
        <w:t xml:space="preserve">    1993年，全县应征公民兵役登记总人数400人，被征35人，全部补充解放军。其中大专1人，高中15人，初中12人；团员5人；少数民族21人。</w:t>
      </w:r>
    </w:p>
    <w:p>
      <w:pPr>
        <w:rPr>
          <w:rFonts w:hint="eastAsia" w:eastAsiaTheme="minorEastAsia"/>
          <w:sz w:val="30"/>
          <w:szCs w:val="30"/>
          <w:lang w:eastAsia="zh-CN"/>
        </w:rPr>
      </w:pPr>
      <w:r>
        <w:rPr>
          <w:rFonts w:hint="eastAsia" w:eastAsiaTheme="minorEastAsia"/>
          <w:sz w:val="30"/>
          <w:szCs w:val="30"/>
          <w:lang w:eastAsia="zh-CN"/>
        </w:rPr>
        <w:t xml:space="preserve">    1994年，全县应征公民兵役登记总人数350人，被征27人，全部补充武警部队。其中高中15人，初中12人；团员5人；少数民族18人。</w:t>
      </w:r>
    </w:p>
    <w:p>
      <w:pPr>
        <w:rPr>
          <w:rFonts w:hint="eastAsia" w:eastAsiaTheme="minorEastAsia"/>
          <w:sz w:val="30"/>
          <w:szCs w:val="30"/>
          <w:lang w:eastAsia="zh-CN"/>
        </w:rPr>
      </w:pPr>
      <w:r>
        <w:rPr>
          <w:rFonts w:hint="eastAsia" w:eastAsiaTheme="minorEastAsia"/>
          <w:sz w:val="30"/>
          <w:szCs w:val="30"/>
          <w:lang w:eastAsia="zh-CN"/>
        </w:rPr>
        <w:t xml:space="preserve">    1995年，全县应征公民兵役登记总人数360人，被征30人，全部补充解放军。其中高中10人，初中12人；团员7人；少数民族17人。</w:t>
      </w:r>
    </w:p>
    <w:p>
      <w:pPr>
        <w:rPr>
          <w:rFonts w:hint="eastAsia" w:eastAsiaTheme="minorEastAsia"/>
          <w:sz w:val="30"/>
          <w:szCs w:val="30"/>
          <w:lang w:eastAsia="zh-CN"/>
        </w:rPr>
      </w:pPr>
      <w:r>
        <w:rPr>
          <w:rFonts w:hint="eastAsia" w:eastAsiaTheme="minorEastAsia"/>
          <w:sz w:val="30"/>
          <w:szCs w:val="30"/>
          <w:lang w:eastAsia="zh-CN"/>
        </w:rPr>
        <w:t xml:space="preserve">    1996年，全县应征公民兵役登记总人数300人，被征32人，其中解放军32人；农业户口23人，非农业户口9人；汉族14人，藏族18人。</w:t>
      </w:r>
    </w:p>
    <w:p>
      <w:pPr>
        <w:rPr>
          <w:rFonts w:hint="eastAsia" w:eastAsiaTheme="minorEastAsia"/>
          <w:sz w:val="30"/>
          <w:szCs w:val="30"/>
          <w:lang w:eastAsia="zh-CN"/>
        </w:rPr>
      </w:pPr>
      <w:r>
        <w:rPr>
          <w:rFonts w:hint="eastAsia" w:eastAsiaTheme="minorEastAsia"/>
          <w:sz w:val="30"/>
          <w:szCs w:val="30"/>
          <w:lang w:eastAsia="zh-CN"/>
        </w:rPr>
        <w:t xml:space="preserve">    1997年，全县应征公民兵役登记总人数430人，被征39人，其中解放军20人，武警19人；农业户口28人，非农业户口11人；汉族6人，藏族32人。</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1998年，全县应征公民兵役登记总人数290人，被征28人，全部补充到解放军。其中高中8人，初中12人；团员5人；少数民族21人。</w:t>
      </w:r>
    </w:p>
    <w:p>
      <w:pPr>
        <w:rPr>
          <w:rFonts w:hint="eastAsia" w:eastAsiaTheme="minorEastAsia"/>
          <w:sz w:val="30"/>
          <w:szCs w:val="30"/>
          <w:lang w:eastAsia="zh-CN"/>
        </w:rPr>
      </w:pPr>
      <w:r>
        <w:rPr>
          <w:rFonts w:hint="eastAsia" w:eastAsiaTheme="minorEastAsia"/>
          <w:sz w:val="30"/>
          <w:szCs w:val="30"/>
          <w:lang w:eastAsia="zh-CN"/>
        </w:rPr>
        <w:t xml:space="preserve">    1999年，全县应征公民兵役登记总人数400人，被征38人，其中武警部队24人，解放军14人；大专1人，高中15人，初中12人；团员5人；少数民族26人。</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2000年，全县应征公民兵役登记总人数300人，被征30人，全部补充解放军。其中高中10人，初中19人，小学1人；党员2人，团员21人；少数民族16人。</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2001年，全县应征公民兵役登记总人数350人，被征30人，其中高中14人，初中12人；团员4人；少数民族21人。</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2002年，全县应征公民兵役登记总人数300人，被征26人，其中高中14人，初中12人；团员4人；少数民族21人。</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 xml:space="preserve"> 2003年，全县应征公民兵役登记总人数400人，被征30人，其中武警部队15人，解放军15人；大专1人，高中15人，初中12人；团员5人；少数民族18人。</w:t>
      </w:r>
    </w:p>
    <w:p>
      <w:pPr>
        <w:rPr>
          <w:rFonts w:hint="eastAsia" w:eastAsiaTheme="minorEastAsia"/>
          <w:sz w:val="30"/>
          <w:szCs w:val="30"/>
          <w:lang w:eastAsia="zh-CN"/>
        </w:rPr>
      </w:pPr>
      <w:r>
        <w:rPr>
          <w:rFonts w:hint="eastAsia" w:eastAsiaTheme="minorEastAsia"/>
          <w:sz w:val="30"/>
          <w:szCs w:val="30"/>
          <w:lang w:eastAsia="zh-CN"/>
        </w:rPr>
        <w:t>【</w:t>
      </w:r>
      <w:r>
        <w:rPr>
          <w:rFonts w:hint="eastAsia" w:eastAsiaTheme="minorEastAsia"/>
          <w:b/>
          <w:bCs/>
          <w:sz w:val="30"/>
          <w:szCs w:val="30"/>
          <w:lang w:eastAsia="zh-CN"/>
        </w:rPr>
        <w:t>干部工作</w:t>
      </w:r>
      <w:r>
        <w:rPr>
          <w:rFonts w:hint="eastAsia" w:eastAsiaTheme="minorEastAsia"/>
          <w:sz w:val="30"/>
          <w:szCs w:val="30"/>
          <w:lang w:eastAsia="zh-CN"/>
        </w:rPr>
        <w:t>】  1991年，人武干部应编12名，实编8名。专武干部应编23名，实有19名，部长6名、副部长7名、干事6名。</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1992年，人武干部应编12名，实编12名。专武干部应编23名，实有19名</w:t>
      </w:r>
      <w:r>
        <w:rPr>
          <w:rFonts w:hint="eastAsia"/>
          <w:sz w:val="30"/>
          <w:szCs w:val="30"/>
          <w:lang w:eastAsia="zh-CN"/>
        </w:rPr>
        <w:t>，</w:t>
      </w:r>
      <w:r>
        <w:rPr>
          <w:rFonts w:hint="eastAsia" w:eastAsiaTheme="minorEastAsia"/>
          <w:sz w:val="30"/>
          <w:szCs w:val="30"/>
          <w:lang w:eastAsia="zh-CN"/>
        </w:rPr>
        <w:t>部长6名、副部长7名、干事6名。</w:t>
      </w:r>
    </w:p>
    <w:p>
      <w:pPr>
        <w:rPr>
          <w:rFonts w:hint="eastAsia" w:eastAsiaTheme="minorEastAsia"/>
          <w:sz w:val="30"/>
          <w:szCs w:val="30"/>
          <w:lang w:eastAsia="zh-CN"/>
        </w:rPr>
      </w:pPr>
      <w:r>
        <w:rPr>
          <w:rFonts w:hint="eastAsia" w:eastAsiaTheme="minorEastAsia"/>
          <w:sz w:val="30"/>
          <w:szCs w:val="30"/>
          <w:lang w:eastAsia="zh-CN"/>
        </w:rPr>
        <w:t xml:space="preserve">    1993年，副部长胡西林同志于3月晋升为部长，有3名干部调出。对全县武干进行了调整，充实5人到专武干部队伍中，宣扬典型，激发工作热情，提升了2名部长，3名副部长。</w:t>
      </w:r>
    </w:p>
    <w:p>
      <w:pPr>
        <w:rPr>
          <w:rFonts w:hint="eastAsia" w:eastAsiaTheme="minorEastAsia"/>
          <w:sz w:val="30"/>
          <w:szCs w:val="30"/>
          <w:lang w:eastAsia="zh-CN"/>
        </w:rPr>
      </w:pPr>
      <w:r>
        <w:rPr>
          <w:rFonts w:hint="eastAsia" w:eastAsiaTheme="minorEastAsia"/>
          <w:sz w:val="30"/>
          <w:szCs w:val="30"/>
          <w:lang w:eastAsia="zh-CN"/>
        </w:rPr>
        <w:t xml:space="preserve">    1994年，人武干部应编12名，实编9名，专武干部应编23名，实有21名。</w:t>
      </w:r>
    </w:p>
    <w:p>
      <w:pPr>
        <w:rPr>
          <w:rFonts w:hint="eastAsia" w:eastAsiaTheme="minorEastAsia"/>
          <w:sz w:val="30"/>
          <w:szCs w:val="30"/>
          <w:lang w:eastAsia="zh-CN"/>
        </w:rPr>
      </w:pPr>
      <w:r>
        <w:rPr>
          <w:rFonts w:hint="eastAsia" w:eastAsiaTheme="minorEastAsia"/>
          <w:sz w:val="30"/>
          <w:szCs w:val="30"/>
          <w:lang w:eastAsia="zh-CN"/>
        </w:rPr>
        <w:t xml:space="preserve">    1995年，对全县专武干部进行了调整交流，新调入8名，调出3名，对新上岗的专武干部进行了为期10天的培训，实编21名；制定了人武部《干部管理规定》、《考核登记制度》；成立了信息领导小组，建立了信息网，扩大了信息源；成立了双防工作领导小组。</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1996年，组织部分人武、专武干部参加分区集中培训，有效的提高了人武、专武干部的军政素质，专业素质和军事技能，增强了干部的事业心、责任感和搞好本职工作的紧迫感。</w:t>
      </w:r>
    </w:p>
    <w:p>
      <w:pPr>
        <w:rPr>
          <w:rFonts w:hint="eastAsia" w:eastAsiaTheme="minorEastAsia"/>
          <w:sz w:val="30"/>
          <w:szCs w:val="30"/>
          <w:lang w:eastAsia="zh-CN"/>
        </w:rPr>
      </w:pPr>
      <w:r>
        <w:rPr>
          <w:rFonts w:hint="eastAsia" w:eastAsiaTheme="minorEastAsia"/>
          <w:sz w:val="30"/>
          <w:szCs w:val="30"/>
          <w:lang w:eastAsia="zh-CN"/>
        </w:rPr>
        <w:t xml:space="preserve">    1997年，实编干部12人，其中部领导3人，军事科3人，政工科3人，后勤科3人；汉族5人，藏族7人。武干队伍共编23人，部长10人，副部长2人，干事11人；藏族15人，汉族8人。</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1998年，实编干部13人，其中部领导3人，军事科5人，政工科2人，后勤科3人；汉族9人，藏族4人。武干队伍共23人，部长10人，副部长2人，干事11人；藏族15人，汉族8人。</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1999年，组织部分干部参加分区组织的高技术知识的学习比赛，取得了较好的成绩，使70％的干部掌握了微机操作，较好的改善了干部的知识结构。调整了18名专武干部。</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2000年，部领导先后参加了省军区举办的理论读书班，副部长和政工科长参加了分区市场经济学培训班，先后有3名干部取得中央党校大专文凭。</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2001年，根据甘人事(2000)94号和州人劳字(2000)158号文件精神，对全县以工代干身份的专武干部向国家公务员进行了过渡，将符合过渡条件的7名专武干部过渡为公务员。</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2002年，全国军队裁军20万开始，分二年完成。人武部会同组织、人事部门对各乡镇推荐的武装部长进行考核，报请县委常委会议研究，一次性配齐17个乡(镇)武装部长，成为全州第一家配齐专职武装部长的单位，受到州委、甘南军分区的表彰。</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2003年，人武部编制干部12人，实有干部14人。12月，人武部5名干部转业，人武部实有干部9人。本县有7名专武干部参加了省人武学校的培训，能力素质明显提</w:t>
      </w:r>
      <w:r>
        <w:rPr>
          <w:rFonts w:hint="eastAsia"/>
          <w:sz w:val="30"/>
          <w:szCs w:val="30"/>
          <w:lang w:val="en-US" w:eastAsia="zh-CN"/>
        </w:rPr>
        <w:t>高。</w:t>
      </w:r>
    </w:p>
    <w:p>
      <w:pPr>
        <w:rPr>
          <w:rFonts w:hint="eastAsia" w:eastAsiaTheme="minorEastAsia"/>
          <w:sz w:val="30"/>
          <w:szCs w:val="30"/>
          <w:lang w:eastAsia="zh-CN"/>
        </w:rPr>
      </w:pPr>
      <w:r>
        <w:rPr>
          <w:rFonts w:hint="eastAsia" w:eastAsiaTheme="minorEastAsia"/>
          <w:sz w:val="30"/>
          <w:szCs w:val="30"/>
          <w:lang w:eastAsia="zh-CN"/>
        </w:rPr>
        <w:t>【</w:t>
      </w:r>
      <w:r>
        <w:rPr>
          <w:rFonts w:hint="eastAsia" w:eastAsiaTheme="minorEastAsia"/>
          <w:b/>
          <w:bCs/>
          <w:sz w:val="30"/>
          <w:szCs w:val="30"/>
          <w:lang w:eastAsia="zh-CN"/>
        </w:rPr>
        <w:t>组织工作</w:t>
      </w:r>
      <w:r>
        <w:rPr>
          <w:rFonts w:hint="eastAsia" w:eastAsiaTheme="minorEastAsia"/>
          <w:sz w:val="30"/>
          <w:szCs w:val="30"/>
          <w:lang w:eastAsia="zh-CN"/>
        </w:rPr>
        <w:t>】  1991—1995年，根据上级要求，主要抓了党支部“七项”制度建设，分区对机关党支部进行了培训，先后发展党员4名。在党委班子建设上，认真贯彻两级军区、军分区党委扩大会议精神，按照“着眼全面建设，立足单位实际，抓住薄弱环节，突出开拓创新和保持廉洁自律”等重点环节，狠抓党委班子建设，在提高党委班子建设和整体水平上取得了明显成效。柳林镇和洮河林业局民兵连被州委、州政府和甘南军分区评为“三落实”达标先进单位，洮局张鸿义、柏林乡杨海宏、恰盖乡佴建德3名武干被评为先进个人。</w:t>
      </w:r>
    </w:p>
    <w:p>
      <w:pPr>
        <w:rPr>
          <w:rFonts w:hint="eastAsia" w:eastAsiaTheme="minorEastAsia"/>
          <w:sz w:val="30"/>
          <w:szCs w:val="30"/>
          <w:lang w:eastAsia="zh-CN"/>
        </w:rPr>
      </w:pPr>
      <w:r>
        <w:rPr>
          <w:rFonts w:hint="eastAsia" w:eastAsiaTheme="minorEastAsia"/>
          <w:sz w:val="30"/>
          <w:szCs w:val="30"/>
          <w:lang w:eastAsia="zh-CN"/>
        </w:rPr>
        <w:t xml:space="preserve">    1996年，人武部党委机关，进行了以“四查”(查思想、查工作、查作风、查纪律)为主要内容的教育整顿活动，正规了工作秩序，提高了机关工作效能。</w:t>
      </w:r>
    </w:p>
    <w:p>
      <w:pPr>
        <w:rPr>
          <w:rFonts w:hint="eastAsia" w:eastAsiaTheme="minorEastAsia"/>
          <w:sz w:val="30"/>
          <w:szCs w:val="30"/>
          <w:lang w:eastAsia="zh-CN"/>
        </w:rPr>
      </w:pPr>
      <w:r>
        <w:rPr>
          <w:rFonts w:hint="eastAsia" w:eastAsiaTheme="minorEastAsia"/>
          <w:sz w:val="30"/>
          <w:szCs w:val="30"/>
          <w:lang w:eastAsia="zh-CN"/>
        </w:rPr>
        <w:t xml:space="preserve">    1997—1999年，分区采取以会代训的方法对人武部党委正副书记进行了培训，学习党的知识，交流工作经验，较好地提高了党委正副书记的能力。认真抓好“三讲”教育，深入进行了党性分析，积极开展批评与自我批评，有力地推动了党委班子和干部队伍建设。</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2000年，积极参加分区培训，党委正副书记参加了“十六字”方针专题培训班，进一步完善了党委工作程序，组织党委成员认真学习“三个代表”重要思想。年底，人武部党委被甘南军分区评为先进党委。</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 xml:space="preserve"> 2001年，根据中办(1999)24号文件精神，认真落实了甘肃省乡(镇)、街道人武部专职武装干部编制的通知，本县专武干部编制由23人增加至34人。贯彻“平凉会议”精神，研究制定了《卓尼县民兵基层全面建设实施计划》，明确了乡(镇)武装部“七有”、民兵营连部“八有”、青年民兵活动之家“五有”、应急分队执勤室“四有”建设标准。</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2002年，大力抓好基层组织建设和阵地建设，配齐了34名专武干部，民兵基层建设达到“平凉会议”标准，接受了全州考核验收，受到了好评。人武部被甘南军分区评为先进人武部。</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 xml:space="preserve"> 2003年，结合党委班子调整，进一步健全了《党委议事规则》、《民主评议党员制度》等党内规章，并形成分析、党员骨干培训、民主生活会、奖惩等制度。表彰奖励了乡镇党管武装好书记和优秀专武干部，促进了基层民兵工作的落实，年底人武部被甘南军分区评为先进人武部。</w:t>
      </w:r>
    </w:p>
    <w:p>
      <w:pPr>
        <w:rPr>
          <w:rFonts w:hint="eastAsia" w:eastAsiaTheme="minorEastAsia"/>
          <w:sz w:val="30"/>
          <w:szCs w:val="30"/>
          <w:lang w:eastAsia="zh-CN"/>
        </w:rPr>
      </w:pPr>
      <w:r>
        <w:rPr>
          <w:rFonts w:hint="eastAsia" w:eastAsiaTheme="minorEastAsia"/>
          <w:sz w:val="30"/>
          <w:szCs w:val="30"/>
          <w:lang w:eastAsia="zh-CN"/>
        </w:rPr>
        <w:t>【</w:t>
      </w:r>
      <w:r>
        <w:rPr>
          <w:rFonts w:hint="eastAsia" w:eastAsiaTheme="minorEastAsia"/>
          <w:b/>
          <w:bCs/>
          <w:sz w:val="30"/>
          <w:szCs w:val="30"/>
          <w:lang w:eastAsia="zh-CN"/>
        </w:rPr>
        <w:t>宣传教育</w:t>
      </w:r>
      <w:r>
        <w:rPr>
          <w:rFonts w:hint="eastAsia" w:eastAsiaTheme="minorEastAsia"/>
          <w:sz w:val="30"/>
          <w:szCs w:val="30"/>
          <w:lang w:eastAsia="zh-CN"/>
        </w:rPr>
        <w:t>】  1991年，学习两个会议</w:t>
      </w:r>
      <w:r>
        <w:rPr>
          <w:rFonts w:hint="eastAsia"/>
          <w:sz w:val="30"/>
          <w:szCs w:val="30"/>
          <w:lang w:eastAsia="zh-CN"/>
        </w:rPr>
        <w:t>（</w:t>
      </w:r>
      <w:r>
        <w:rPr>
          <w:rFonts w:hint="eastAsia" w:eastAsiaTheme="minorEastAsia"/>
          <w:sz w:val="30"/>
          <w:szCs w:val="30"/>
          <w:lang w:eastAsia="zh-CN"/>
        </w:rPr>
        <w:t>十三届七中全会、军委扩大会议</w:t>
      </w:r>
      <w:r>
        <w:rPr>
          <w:rFonts w:hint="eastAsia"/>
          <w:sz w:val="30"/>
          <w:szCs w:val="30"/>
          <w:lang w:eastAsia="zh-CN"/>
        </w:rPr>
        <w:t>）</w:t>
      </w:r>
      <w:r>
        <w:rPr>
          <w:rFonts w:hint="eastAsia" w:eastAsiaTheme="minorEastAsia"/>
          <w:sz w:val="30"/>
          <w:szCs w:val="30"/>
          <w:lang w:eastAsia="zh-CN"/>
        </w:rPr>
        <w:t>、两个纪要</w:t>
      </w:r>
      <w:r>
        <w:rPr>
          <w:rFonts w:hint="eastAsia"/>
          <w:sz w:val="30"/>
          <w:szCs w:val="30"/>
          <w:lang w:eastAsia="zh-CN"/>
        </w:rPr>
        <w:t>（</w:t>
      </w:r>
      <w:r>
        <w:rPr>
          <w:rFonts w:hint="eastAsia" w:eastAsiaTheme="minorEastAsia"/>
          <w:sz w:val="30"/>
          <w:szCs w:val="30"/>
          <w:lang w:eastAsia="zh-CN"/>
        </w:rPr>
        <w:t>全军政工会议纪要、全军军事工作会议纪要</w:t>
      </w:r>
      <w:r>
        <w:rPr>
          <w:rFonts w:hint="eastAsia"/>
          <w:sz w:val="30"/>
          <w:szCs w:val="30"/>
          <w:lang w:eastAsia="zh-CN"/>
        </w:rPr>
        <w:t>）</w:t>
      </w:r>
      <w:r>
        <w:rPr>
          <w:rFonts w:hint="eastAsia" w:eastAsiaTheme="minorEastAsia"/>
          <w:sz w:val="30"/>
          <w:szCs w:val="30"/>
          <w:lang w:eastAsia="zh-CN"/>
        </w:rPr>
        <w:t>、两个条例</w:t>
      </w:r>
      <w:r>
        <w:rPr>
          <w:rFonts w:hint="eastAsia"/>
          <w:sz w:val="30"/>
          <w:szCs w:val="30"/>
          <w:lang w:eastAsia="zh-CN"/>
        </w:rPr>
        <w:t>（</w:t>
      </w:r>
      <w:r>
        <w:rPr>
          <w:rFonts w:hint="eastAsia" w:eastAsiaTheme="minorEastAsia"/>
          <w:sz w:val="30"/>
          <w:szCs w:val="30"/>
          <w:lang w:eastAsia="zh-CN"/>
        </w:rPr>
        <w:t>政治工作条例、民兵工作条例</w:t>
      </w:r>
      <w:r>
        <w:rPr>
          <w:rFonts w:hint="eastAsia"/>
          <w:sz w:val="30"/>
          <w:szCs w:val="30"/>
          <w:lang w:eastAsia="zh-CN"/>
        </w:rPr>
        <w:t>）</w:t>
      </w:r>
      <w:r>
        <w:rPr>
          <w:rFonts w:hint="eastAsia" w:eastAsiaTheme="minorEastAsia"/>
          <w:sz w:val="30"/>
          <w:szCs w:val="30"/>
          <w:lang w:eastAsia="zh-CN"/>
        </w:rPr>
        <w:t>和两个纲要</w:t>
      </w:r>
      <w:r>
        <w:rPr>
          <w:rFonts w:hint="eastAsia"/>
          <w:sz w:val="30"/>
          <w:szCs w:val="30"/>
          <w:lang w:eastAsia="zh-CN"/>
        </w:rPr>
        <w:t>（</w:t>
      </w:r>
      <w:r>
        <w:rPr>
          <w:rFonts w:hint="eastAsia" w:eastAsiaTheme="minorEastAsia"/>
          <w:sz w:val="30"/>
          <w:szCs w:val="30"/>
          <w:lang w:eastAsia="zh-CN"/>
        </w:rPr>
        <w:t>军队基层建设纲要、新时期连队建设纲要</w:t>
      </w:r>
      <w:r>
        <w:rPr>
          <w:rFonts w:hint="eastAsia"/>
          <w:sz w:val="30"/>
          <w:szCs w:val="30"/>
          <w:lang w:eastAsia="zh-CN"/>
        </w:rPr>
        <w:t>）</w:t>
      </w:r>
      <w:r>
        <w:rPr>
          <w:rFonts w:hint="eastAsia" w:eastAsiaTheme="minorEastAsia"/>
          <w:sz w:val="30"/>
          <w:szCs w:val="30"/>
          <w:lang w:eastAsia="zh-CN"/>
        </w:rPr>
        <w:t>，进行了党对军队绝对领导的教育、海湾战争教育、坚定社会主义信念教育、苏联形势教育、十三届八中全会初步教育。</w:t>
      </w:r>
    </w:p>
    <w:p>
      <w:pPr>
        <w:rPr>
          <w:rFonts w:hint="eastAsia" w:eastAsiaTheme="minorEastAsia"/>
          <w:sz w:val="30"/>
          <w:szCs w:val="30"/>
          <w:lang w:eastAsia="zh-CN"/>
        </w:rPr>
      </w:pPr>
      <w:r>
        <w:rPr>
          <w:rFonts w:hint="eastAsia" w:eastAsiaTheme="minorEastAsia"/>
          <w:sz w:val="30"/>
          <w:szCs w:val="30"/>
          <w:lang w:eastAsia="zh-CN"/>
        </w:rPr>
        <w:t xml:space="preserve">    1992年，学习了十四大精神、邓小平南巡讲话精神、学习了中央(1991)22号、军委(1992)13号文件精神，抓了以《毛泽东选集》、《邓小平选集》为主要内容的理论学习，进行了党史、军史的学习教育。</w:t>
      </w:r>
    </w:p>
    <w:p>
      <w:pPr>
        <w:rPr>
          <w:rFonts w:hint="eastAsia" w:eastAsiaTheme="minorEastAsia"/>
          <w:sz w:val="30"/>
          <w:szCs w:val="30"/>
          <w:lang w:eastAsia="zh-CN"/>
        </w:rPr>
      </w:pPr>
      <w:r>
        <w:rPr>
          <w:rFonts w:hint="eastAsia" w:eastAsiaTheme="minorEastAsia"/>
          <w:sz w:val="30"/>
          <w:szCs w:val="30"/>
          <w:lang w:eastAsia="zh-CN"/>
        </w:rPr>
        <w:t xml:space="preserve">    1993年，学习了党的十四大、八届人大一次会议精神，比较系统地学习了总政编发的《建设有中国特色社会主义重要文献选编》和军委办编发的《邓小平新时期军队建设论述选编》、《邓小平选集》第三卷。针对玛曲“10·12”案件，在全体干部职工中进行安全大检查教育整顿。</w:t>
      </w:r>
    </w:p>
    <w:p>
      <w:pPr>
        <w:rPr>
          <w:rFonts w:hint="eastAsia" w:eastAsiaTheme="minorEastAsia"/>
          <w:sz w:val="30"/>
          <w:szCs w:val="30"/>
          <w:lang w:eastAsia="zh-CN"/>
        </w:rPr>
      </w:pPr>
      <w:r>
        <w:rPr>
          <w:rFonts w:hint="eastAsia" w:eastAsiaTheme="minorEastAsia"/>
          <w:sz w:val="30"/>
          <w:szCs w:val="30"/>
          <w:lang w:eastAsia="zh-CN"/>
        </w:rPr>
        <w:t xml:space="preserve">    1994年，学习了十四届三、四中全会精神和邓小平建设有中国特色社会主义理论</w:t>
      </w:r>
      <w:r>
        <w:rPr>
          <w:rFonts w:hint="eastAsia"/>
          <w:sz w:val="30"/>
          <w:szCs w:val="30"/>
          <w:lang w:eastAsia="zh-CN"/>
        </w:rPr>
        <w:t>；</w:t>
      </w:r>
      <w:r>
        <w:rPr>
          <w:rFonts w:hint="eastAsia" w:eastAsiaTheme="minorEastAsia"/>
          <w:sz w:val="30"/>
          <w:szCs w:val="30"/>
          <w:lang w:eastAsia="zh-CN"/>
        </w:rPr>
        <w:t>继续学习《邓小平选集》第三卷和军委(1992)3号文件，下发了《关于在全县民兵预备役人员中进行爱国主义教育的安排意见》，重点抓了民兵的爱国主义教育。</w:t>
      </w:r>
    </w:p>
    <w:p>
      <w:pPr>
        <w:rPr>
          <w:rFonts w:hint="eastAsia" w:eastAsiaTheme="minorEastAsia"/>
          <w:sz w:val="30"/>
          <w:szCs w:val="30"/>
          <w:lang w:eastAsia="zh-CN"/>
        </w:rPr>
      </w:pPr>
      <w:r>
        <w:rPr>
          <w:rFonts w:hint="eastAsia" w:eastAsiaTheme="minorEastAsia"/>
          <w:sz w:val="30"/>
          <w:szCs w:val="30"/>
          <w:lang w:eastAsia="zh-CN"/>
        </w:rPr>
        <w:t xml:space="preserve">    1995年，学习了《邓小平建设有中国特色社会主义理论纲要》、《邓小平选集》一至三卷，进行了维稳、反腐蚀、艰苦奋斗、爱国奉献为主要内容的革命人生观教育；针对藏独势力在我民族地区的渗透，尤其是印度单方面宣布“班禅转世灵童”对本县藏区产生的影响，进行维护祖国统一，反对民族分裂的教育。</w:t>
      </w:r>
    </w:p>
    <w:p>
      <w:pPr>
        <w:rPr>
          <w:rFonts w:hint="eastAsia" w:eastAsiaTheme="minorEastAsia"/>
          <w:sz w:val="30"/>
          <w:szCs w:val="30"/>
          <w:lang w:eastAsia="zh-CN"/>
        </w:rPr>
      </w:pPr>
      <w:r>
        <w:rPr>
          <w:rFonts w:hint="eastAsia" w:eastAsiaTheme="minorEastAsia"/>
          <w:sz w:val="30"/>
          <w:szCs w:val="30"/>
          <w:lang w:eastAsia="zh-CN"/>
        </w:rPr>
        <w:t xml:space="preserve">    1996年，对“中国特色社会主义理论，军委12号文件，党的十四届六中全会，领导干部一定要讲政治”的三个学习和“抵制灯红酒绿，正确使用民主权利，爱国奉献、人生观、艰苦奋斗、爱岗敬业”六个教育取得了较好效果。</w:t>
      </w:r>
    </w:p>
    <w:p>
      <w:pPr>
        <w:rPr>
          <w:rFonts w:hint="eastAsia" w:eastAsiaTheme="minorEastAsia"/>
          <w:sz w:val="30"/>
          <w:szCs w:val="30"/>
          <w:lang w:eastAsia="zh-CN"/>
        </w:rPr>
      </w:pPr>
      <w:r>
        <w:rPr>
          <w:rFonts w:hint="eastAsia" w:eastAsiaTheme="minorEastAsia"/>
          <w:sz w:val="30"/>
          <w:szCs w:val="30"/>
          <w:lang w:eastAsia="zh-CN"/>
        </w:rPr>
        <w:t xml:space="preserve">    1997年，认真开展党的十五大的学习教育，中央关于加强精神文明建设的《决议》的学习，整顿党委班子建设继续贯彻军委(95)12号文件和(96)2号文件精神，以贯彻民主集中制为核心，以维护班子团结，增强事业心，加强纪律为重点，抓了党委班子建设。</w:t>
      </w:r>
    </w:p>
    <w:p>
      <w:pPr>
        <w:rPr>
          <w:rFonts w:hint="eastAsia" w:eastAsiaTheme="minorEastAsia"/>
          <w:sz w:val="30"/>
          <w:szCs w:val="30"/>
          <w:lang w:eastAsia="zh-CN"/>
        </w:rPr>
      </w:pPr>
      <w:r>
        <w:rPr>
          <w:rFonts w:hint="eastAsia" w:eastAsiaTheme="minorEastAsia"/>
          <w:sz w:val="30"/>
          <w:szCs w:val="30"/>
          <w:lang w:eastAsia="zh-CN"/>
        </w:rPr>
        <w:t xml:space="preserve">    1998年，进行了“反对不良风气，树立良好形象”、“服从大局、拥护改革”、“顾大局、讲奉献、守纪律”、“三维护，两反对”、“讲学习、讲政治、讲正气”、党课教育和党对军队的绝对领导教育等十大教育。</w:t>
      </w:r>
    </w:p>
    <w:p>
      <w:pPr>
        <w:rPr>
          <w:rFonts w:hint="eastAsia" w:eastAsiaTheme="minorEastAsia"/>
          <w:sz w:val="30"/>
          <w:szCs w:val="30"/>
          <w:lang w:eastAsia="zh-CN"/>
        </w:rPr>
      </w:pPr>
      <w:r>
        <w:rPr>
          <w:rFonts w:hint="eastAsia" w:eastAsiaTheme="minorEastAsia"/>
          <w:sz w:val="30"/>
          <w:szCs w:val="30"/>
          <w:lang w:eastAsia="zh-CN"/>
        </w:rPr>
        <w:t xml:space="preserve">    1999年，深入扎实开展了揭批“法轮功”的斗争，使官兵认清了邪教的反动本质，增强了政治敏锐性和政治鉴别力。深入进行了“三讲”(讲学习、讲政治、讲正气)教育，使全体人员充分认识</w:t>
      </w:r>
      <w:r>
        <w:rPr>
          <w:rFonts w:hint="eastAsia"/>
          <w:sz w:val="30"/>
          <w:szCs w:val="30"/>
          <w:lang w:val="en-US" w:eastAsia="zh-CN"/>
        </w:rPr>
        <w:t>到“</w:t>
      </w:r>
      <w:r>
        <w:rPr>
          <w:rFonts w:hint="eastAsia" w:eastAsiaTheme="minorEastAsia"/>
          <w:sz w:val="30"/>
          <w:szCs w:val="30"/>
          <w:lang w:eastAsia="zh-CN"/>
        </w:rPr>
        <w:t>三讲”教育是落实党的十五大精神的重要举措，是加强党的建设的根本措施，是提高领导干部素质的迫切需要，是推动民兵预备役建设的强大动力。进行了“强化使命意识，树立良好形象”和革命气节教育，达到促进思想，促进工作的目的。</w:t>
      </w:r>
    </w:p>
    <w:p>
      <w:pPr>
        <w:rPr>
          <w:rFonts w:hint="eastAsia" w:eastAsiaTheme="minorEastAsia"/>
          <w:sz w:val="30"/>
          <w:szCs w:val="30"/>
          <w:lang w:eastAsia="zh-CN"/>
        </w:rPr>
      </w:pPr>
      <w:r>
        <w:rPr>
          <w:rFonts w:hint="eastAsia" w:eastAsiaTheme="minorEastAsia"/>
          <w:sz w:val="30"/>
          <w:szCs w:val="30"/>
          <w:lang w:eastAsia="zh-CN"/>
        </w:rPr>
        <w:t xml:space="preserve">    2000年，主要进行了“积极支持西部大开发，保卫大西北”</w:t>
      </w:r>
      <w:r>
        <w:rPr>
          <w:rFonts w:hint="eastAsia"/>
          <w:sz w:val="30"/>
          <w:szCs w:val="30"/>
          <w:lang w:eastAsia="zh-CN"/>
        </w:rPr>
        <w:t>、</w:t>
      </w:r>
      <w:r>
        <w:rPr>
          <w:rFonts w:hint="eastAsia" w:eastAsiaTheme="minorEastAsia"/>
          <w:sz w:val="30"/>
          <w:szCs w:val="30"/>
          <w:lang w:eastAsia="zh-CN"/>
        </w:rPr>
        <w:t>“两个严密关注”、基层党员“三讲”教育。同时，进行了5次作风纪律教育整顿，并对人武部职工进行了2次政审，教育中紧密结合本县实际，认清形势，明确职责，克服存在的问题，提高了大家的思想认识，增强了干好本职工作的紧迫感和责任感。</w:t>
      </w:r>
    </w:p>
    <w:p>
      <w:pPr>
        <w:rPr>
          <w:rFonts w:hint="eastAsia" w:eastAsiaTheme="minorEastAsia"/>
          <w:sz w:val="30"/>
          <w:szCs w:val="30"/>
          <w:lang w:eastAsia="zh-CN"/>
        </w:rPr>
      </w:pPr>
      <w:r>
        <w:rPr>
          <w:rFonts w:hint="eastAsia" w:eastAsiaTheme="minorEastAsia"/>
          <w:sz w:val="30"/>
          <w:szCs w:val="30"/>
          <w:lang w:eastAsia="zh-CN"/>
        </w:rPr>
        <w:t xml:space="preserve">    2001年，在人武部机关开展了学习践行“三个代表”重要思想，保持共产党员先进性教育。在全县民兵中开展了“三个代表”重要思想、“三维护、两反对”、“揭批法轮功”、“两个严密关注”等职能任务和理想信念教育，增强了全县民兵贯彻执行党的路线、方针、政策的自觉性。</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2002年，进行了两会专题、反对“法轮功”、《公民道德建设纲要》、《军人道德规范》、“践行道德规范，争做四有军人”教育，并结合迎接党的十六大召开，抓了以“赞颂新成就，迎接十六大”为主题的教育，同时，在全体党员干部职工中进行了“学《决定》、正党风，迎接十六大”为主题的五个专题教育，以《民兵政治教育课本》、《西北民兵》和《中国民兵》为主要教材，在广大民兵中进行函授教育，下发了政治理论测试题80多份，有效促进了教育的落实，从而进一步增强了广大民兵的政治意识和思想道德意识。</w:t>
      </w:r>
    </w:p>
    <w:p>
      <w:pPr>
        <w:rPr>
          <w:rFonts w:hint="eastAsia" w:eastAsiaTheme="minorEastAsia"/>
          <w:sz w:val="30"/>
          <w:szCs w:val="30"/>
          <w:lang w:eastAsia="zh-CN"/>
        </w:rPr>
      </w:pPr>
      <w:r>
        <w:rPr>
          <w:rFonts w:hint="eastAsia" w:eastAsiaTheme="minorEastAsia"/>
          <w:sz w:val="30"/>
          <w:szCs w:val="30"/>
          <w:lang w:eastAsia="zh-CN"/>
        </w:rPr>
        <w:t xml:space="preserve">    2003年，学习贯彻十六大精-神、“三个代表”重要思想，围绕十六大主题，按照“高举旗帜、铸牢军魂、走在前列”的要求，抓住解放思想、实事求是、与时俱进这个精髓，开展了“学习实践三个代表，争做五个模范”、“学习实践三个代表重要思想，为全面建设小康社会做贡献”教育，使全体干部党员深刻理解了十六大报告提出的一系列新思想、新观念、新诊断，增强了全面掌握报告的基本内容和精神实质的自觉性和坚定性。</w:t>
      </w:r>
    </w:p>
    <w:p>
      <w:pPr>
        <w:rPr>
          <w:rFonts w:hint="eastAsia" w:eastAsiaTheme="minorEastAsia"/>
          <w:sz w:val="30"/>
          <w:szCs w:val="30"/>
          <w:lang w:eastAsia="zh-CN"/>
        </w:rPr>
      </w:pPr>
      <w:r>
        <w:rPr>
          <w:rFonts w:hint="eastAsia" w:eastAsiaTheme="minorEastAsia"/>
          <w:sz w:val="30"/>
          <w:szCs w:val="30"/>
          <w:lang w:eastAsia="zh-CN"/>
        </w:rPr>
        <w:t>【</w:t>
      </w:r>
      <w:r>
        <w:rPr>
          <w:rFonts w:hint="eastAsia" w:eastAsiaTheme="minorEastAsia"/>
          <w:b/>
          <w:bCs/>
          <w:sz w:val="30"/>
          <w:szCs w:val="30"/>
          <w:lang w:eastAsia="zh-CN"/>
        </w:rPr>
        <w:t>纪律检查</w:t>
      </w:r>
      <w:r>
        <w:rPr>
          <w:rFonts w:hint="eastAsia" w:eastAsiaTheme="minorEastAsia"/>
          <w:sz w:val="30"/>
          <w:szCs w:val="30"/>
          <w:lang w:eastAsia="zh-CN"/>
        </w:rPr>
        <w:t>】  1991—2003年，认真贯彻全军、两级军区纪检会议精神，以廉洁自律和领导作风为重点，全面落实“八字”要求，大力加强党委班子廉政建设，每年专题组织学习廉政建设理论和党纪条规，增强党委成员的党性观念和组织纪律观念，使人人能够做到，有章必循，令行禁止。狠抓党的政治建设，以《政</w:t>
      </w:r>
    </w:p>
    <w:p>
      <w:pPr>
        <w:rPr>
          <w:rFonts w:hint="eastAsia" w:eastAsiaTheme="minorEastAsia"/>
          <w:sz w:val="30"/>
          <w:szCs w:val="30"/>
          <w:lang w:eastAsia="zh-CN"/>
        </w:rPr>
      </w:pPr>
      <w:r>
        <w:rPr>
          <w:rFonts w:hint="eastAsia" w:eastAsiaTheme="minorEastAsia"/>
          <w:sz w:val="30"/>
          <w:szCs w:val="30"/>
          <w:lang w:eastAsia="zh-CN"/>
        </w:rPr>
        <w:t>工条例》和《基层建设纲要》为指针，认真抓了“一班人”的政治信念的拒腐防变能力，使大家在解放思想，加快改革开放的大潮中经受了考验；狠抓了各项制度的健全和落实，并就如何落实“七项制度”，充分发挥纪检小组的作用，采取党委监督与纪检小组监督，会上监督和会下监督，个别监督和群众监督相结合的形式，形成了党员领导都在组织中，人人都在监督之下的良好氛围。结合实际，制订了《党委廉政建设措施》、《党委议事规则》、《财务管理规定》、“征兵工作八不准”等廉政措施。在干部使用、征兵、专武干部考核配备、经费开支等方面做到公开、公正，不以权谋私，得到了省军区、甘南军分区的好评。多年来，没有严重违法违纪的人和事。</w:t>
      </w:r>
    </w:p>
    <w:p>
      <w:pPr>
        <w:rPr>
          <w:rFonts w:hint="eastAsia" w:eastAsiaTheme="minorEastAsia"/>
          <w:sz w:val="30"/>
          <w:szCs w:val="30"/>
          <w:lang w:eastAsia="zh-CN"/>
        </w:rPr>
      </w:pPr>
      <w:r>
        <w:rPr>
          <w:rFonts w:hint="eastAsia" w:eastAsiaTheme="minorEastAsia"/>
          <w:sz w:val="30"/>
          <w:szCs w:val="30"/>
          <w:lang w:eastAsia="zh-CN"/>
        </w:rPr>
        <w:t>【</w:t>
      </w:r>
      <w:r>
        <w:rPr>
          <w:rFonts w:hint="eastAsia" w:eastAsiaTheme="minorEastAsia"/>
          <w:b/>
          <w:bCs/>
          <w:sz w:val="30"/>
          <w:szCs w:val="30"/>
          <w:lang w:eastAsia="zh-CN"/>
        </w:rPr>
        <w:t>拥政爱民</w:t>
      </w:r>
      <w:r>
        <w:rPr>
          <w:rFonts w:hint="eastAsia" w:eastAsiaTheme="minorEastAsia"/>
          <w:sz w:val="30"/>
          <w:szCs w:val="30"/>
          <w:lang w:eastAsia="zh-CN"/>
        </w:rPr>
        <w:t>】  1991年，组织柳林镇民兵排义务为贫困户运肥、捐集种子、种地7亩；杓哇乡民兵排义务为村小学拉沙、运石头建教室；康多、藏巴哇乡民兵在县人武部政委杨世英和武干的带领下，配合公安干警铲除罂粟13亩，抓获种植粟罂的犯罪分子4人。在人武部干部扶持下，有4名退伍军人脱贫，人均收入达到320元；全县专武干部扶持的58户特困户中，年底有47户脱贫。</w:t>
      </w:r>
    </w:p>
    <w:p>
      <w:pPr>
        <w:rPr>
          <w:rFonts w:hint="eastAsia" w:eastAsiaTheme="minorEastAsia"/>
          <w:sz w:val="30"/>
          <w:szCs w:val="30"/>
          <w:lang w:eastAsia="zh-CN"/>
        </w:rPr>
      </w:pPr>
      <w:r>
        <w:rPr>
          <w:rFonts w:hint="eastAsia" w:eastAsiaTheme="minorEastAsia"/>
          <w:sz w:val="30"/>
          <w:szCs w:val="30"/>
          <w:lang w:eastAsia="zh-CN"/>
        </w:rPr>
        <w:t xml:space="preserve">    1992年，在全县民兵中开展了“十带头”活动，即带头树立共产主义理想信念，争做“四有”民兵；带头贯彻党的路线、方针、政策</w:t>
      </w:r>
      <w:r>
        <w:rPr>
          <w:rFonts w:hint="eastAsia"/>
          <w:sz w:val="30"/>
          <w:szCs w:val="30"/>
          <w:lang w:eastAsia="zh-CN"/>
        </w:rPr>
        <w:t>；</w:t>
      </w:r>
      <w:r>
        <w:rPr>
          <w:rFonts w:hint="eastAsia" w:eastAsiaTheme="minorEastAsia"/>
          <w:sz w:val="30"/>
          <w:szCs w:val="30"/>
          <w:lang w:eastAsia="zh-CN"/>
        </w:rPr>
        <w:t>带头参加义务劳动，发扬共产主义新风尚；带头参加“两个文明”建设，遵守法律法令，争做文明公民；带头维护社会秩序坚决打击“六害”，净化社会环境；带头参加义务植树造林，美化村容；带头发扬艰苦奋斗精神，勤俭持家；带头发展经济，脱贫致富；带头学科学、用科学，学技术的模范。</w:t>
      </w:r>
    </w:p>
    <w:p>
      <w:pPr>
        <w:rPr>
          <w:rFonts w:hint="eastAsia" w:eastAsiaTheme="minorEastAsia"/>
          <w:sz w:val="30"/>
          <w:szCs w:val="30"/>
          <w:lang w:eastAsia="zh-CN"/>
        </w:rPr>
      </w:pPr>
      <w:r>
        <w:rPr>
          <w:rFonts w:hint="eastAsia" w:eastAsiaTheme="minorEastAsia"/>
          <w:sz w:val="30"/>
          <w:szCs w:val="30"/>
          <w:lang w:eastAsia="zh-CN"/>
        </w:rPr>
        <w:t xml:space="preserve">    1993年，把双拥工作列入议事日程，调整了双拥工作领导小组，规定了抚恤优待补助的“四个一点”即民政出一点，财政拿一点，乡镇筹一点，群众集资一点</w:t>
      </w:r>
      <w:r>
        <w:rPr>
          <w:rFonts w:hint="eastAsia"/>
          <w:sz w:val="30"/>
          <w:szCs w:val="30"/>
          <w:lang w:eastAsia="zh-CN"/>
        </w:rPr>
        <w:t>；</w:t>
      </w:r>
      <w:r>
        <w:rPr>
          <w:rFonts w:hint="eastAsia" w:eastAsiaTheme="minorEastAsia"/>
          <w:sz w:val="30"/>
          <w:szCs w:val="30"/>
          <w:lang w:eastAsia="zh-CN"/>
        </w:rPr>
        <w:t>组织机关人员开展学雷锋活动，在爱卫日期间，机关人员在县城主要街道清理水沟70米，清除垃圾20余架子车，树立了人民军队的良好形象。</w:t>
      </w:r>
    </w:p>
    <w:p>
      <w:pPr>
        <w:rPr>
          <w:rFonts w:hint="eastAsia" w:eastAsiaTheme="minorEastAsia"/>
          <w:sz w:val="30"/>
          <w:szCs w:val="30"/>
          <w:lang w:eastAsia="zh-CN"/>
        </w:rPr>
      </w:pPr>
      <w:r>
        <w:rPr>
          <w:rFonts w:hint="eastAsia" w:eastAsiaTheme="minorEastAsia"/>
          <w:sz w:val="30"/>
          <w:szCs w:val="30"/>
          <w:lang w:eastAsia="zh-CN"/>
        </w:rPr>
        <w:t xml:space="preserve">    1994年，先后扶持6名贫困户脱了贫，致了富。全体干部职工踊跃捐款1000余元，支援“希望工程”和贫困职工；人武部与县人民医院结成双拥共建单位，成立了双拥联络小组，双方制定了双拥共建文明单位公约，开展了丰富多彩的军民联谊活动。</w:t>
      </w:r>
    </w:p>
    <w:p>
      <w:pPr>
        <w:rPr>
          <w:rFonts w:hint="eastAsia" w:eastAsiaTheme="minorEastAsia"/>
          <w:sz w:val="30"/>
          <w:szCs w:val="30"/>
          <w:lang w:eastAsia="zh-CN"/>
        </w:rPr>
      </w:pPr>
      <w:r>
        <w:rPr>
          <w:rFonts w:hint="eastAsia" w:eastAsiaTheme="minorEastAsia"/>
          <w:sz w:val="30"/>
          <w:szCs w:val="30"/>
          <w:lang w:eastAsia="zh-CN"/>
        </w:rPr>
        <w:t xml:space="preserve">    1995年，各乡(镇)普遍组织民兵开展了大规模的护林刹风活动，先后出动民兵200人(次)，截获木材180余立方米，抓获犯罪分子14人；柏林乡组织民兵开展“护村、护牧、护种”活动，抓获盗窃犯2名；人武、专武干部为希望工程捐款1000多元。</w:t>
      </w:r>
    </w:p>
    <w:p>
      <w:pPr>
        <w:rPr>
          <w:rFonts w:hint="eastAsia" w:eastAsiaTheme="minorEastAsia"/>
          <w:sz w:val="30"/>
          <w:szCs w:val="30"/>
          <w:lang w:eastAsia="zh-CN"/>
        </w:rPr>
      </w:pPr>
      <w:r>
        <w:rPr>
          <w:rFonts w:hint="eastAsia" w:eastAsiaTheme="minorEastAsia"/>
          <w:sz w:val="30"/>
          <w:szCs w:val="30"/>
          <w:lang w:eastAsia="zh-CN"/>
        </w:rPr>
        <w:t xml:space="preserve">    1996年，协调民政部门调整了双拥领导小组，召开了双拥工作协调会议，研究通过了《双拥工作实施意见》，并以县委办、政府办、人武部政工科的名义下发各乡(镇)。同时，在县城主要位置制作了永久性宣传标牌，医院、车站、服务行业统一挂出“军人优先”的标牌。对县城及附近乡村的退伍军人，军烈属发放了优抚金。武装部机关组织官兵参加植树造林800余株，挖渠400</w:t>
      </w:r>
    </w:p>
    <w:p>
      <w:pPr>
        <w:rPr>
          <w:rFonts w:hint="eastAsia" w:eastAsiaTheme="minorEastAsia"/>
          <w:sz w:val="30"/>
          <w:szCs w:val="30"/>
          <w:lang w:eastAsia="zh-CN"/>
        </w:rPr>
      </w:pPr>
      <w:r>
        <w:rPr>
          <w:rFonts w:hint="eastAsia" w:eastAsiaTheme="minorEastAsia"/>
          <w:sz w:val="30"/>
          <w:szCs w:val="30"/>
          <w:lang w:eastAsia="zh-CN"/>
        </w:rPr>
        <w:t>多米，平整农田2亩多。积极开展包村扶贫等社会公益活动，给当地贫困户捐衣50多件，捐款300余元，得到了地方政府和群众的好评。县委、县政府在元旦、春节和“八一”期间组织四大班子慰问驻军官兵，并拨款6</w:t>
      </w:r>
      <w:r>
        <w:rPr>
          <w:rFonts w:hint="eastAsia"/>
          <w:sz w:val="30"/>
          <w:szCs w:val="30"/>
          <w:lang w:val="en-US" w:eastAsia="zh-CN"/>
        </w:rPr>
        <w:t>.</w:t>
      </w:r>
      <w:r>
        <w:rPr>
          <w:rFonts w:hint="eastAsia" w:eastAsiaTheme="minorEastAsia"/>
          <w:sz w:val="30"/>
          <w:szCs w:val="30"/>
          <w:lang w:eastAsia="zh-CN"/>
        </w:rPr>
        <w:t>1万元先后为民兵和人武部建设购置装具、维修营房。6月25日下午2时30分左右，洮局林区博峪沟发生森林火灾，16时30分正在藏中操场训练的县民兵应急分队接到分区防火办的通知后，立即抽调60名精干民兵，由人武部军事科长王扫考、洮局武装部长张鸿义带队直奔火灾现场投入灭火战斗，灭火中民兵不怕炎热火烤奋不顾身，经过4个小时的紧张灭火，终于控制了火势，灭绝了火种，受到了洮局和当地群众的高度赞扬。</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1997年，县政府将柳林镇草岔沟村列为人武部扶贫点后，先后多次深入该村调查摸底，制定规划，帮助立项目，跑资金，为该村安装电视插转台1处，动员机关干部职工为贫困户捐衣物60多件，捐款200元。组织木耳乡民兵在大峪沟开展了一次声势较大的护林刹风活动，缴获木材10立方米，盗伐工具30余件，挽回经济损失近万元。5月，空军某师一架飞机不幸在卓尼县恰</w:t>
      </w:r>
    </w:p>
    <w:p>
      <w:pPr>
        <w:rPr>
          <w:rFonts w:hint="eastAsia" w:eastAsiaTheme="minorEastAsia"/>
          <w:sz w:val="30"/>
          <w:szCs w:val="30"/>
          <w:lang w:eastAsia="zh-CN"/>
        </w:rPr>
      </w:pPr>
      <w:r>
        <w:rPr>
          <w:rFonts w:hint="eastAsia" w:eastAsiaTheme="minorEastAsia"/>
          <w:sz w:val="30"/>
          <w:szCs w:val="30"/>
          <w:lang w:eastAsia="zh-CN"/>
        </w:rPr>
        <w:t>盖乡境内失事，部长李宪民带领民兵应急分队连夜到达出事地点，组织民兵维护现场、救护伤员，与失事单位联系，经过5个多小时的仔细搜索，终于寻找到全部飞机残骸，为国家挽回了经济损失。</w:t>
      </w:r>
    </w:p>
    <w:p>
      <w:pPr>
        <w:rPr>
          <w:rFonts w:hint="eastAsia" w:eastAsiaTheme="minorEastAsia"/>
          <w:sz w:val="30"/>
          <w:szCs w:val="30"/>
          <w:lang w:eastAsia="zh-CN"/>
        </w:rPr>
      </w:pPr>
      <w:r>
        <w:rPr>
          <w:rFonts w:hint="eastAsia" w:eastAsiaTheme="minorEastAsia"/>
          <w:sz w:val="30"/>
          <w:szCs w:val="30"/>
          <w:lang w:eastAsia="zh-CN"/>
        </w:rPr>
        <w:t xml:space="preserve">    1998年，国家对甘南林区全面实施“天保工程”，一些不法分子趁机盗伐木材十分猖獗，人武部组织民兵应急分队80人，编成护林刹风分队，出动14次400多人(次)，共截获木材100余立方米，没收盗伐工具90余件，为国家挽回经济损失10万元。7月</w:t>
      </w:r>
      <w:r>
        <w:rPr>
          <w:rFonts w:hint="eastAsia"/>
          <w:sz w:val="30"/>
          <w:szCs w:val="30"/>
          <w:lang w:eastAsia="zh-CN"/>
        </w:rPr>
        <w:t>，</w:t>
      </w:r>
      <w:r>
        <w:rPr>
          <w:rFonts w:hint="eastAsia" w:eastAsiaTheme="minorEastAsia"/>
          <w:sz w:val="30"/>
          <w:szCs w:val="30"/>
          <w:lang w:eastAsia="zh-CN"/>
        </w:rPr>
        <w:t>组织柳林镇民兵30人，连续奋战40天，完成县城至上卓梁1</w:t>
      </w:r>
      <w:r>
        <w:rPr>
          <w:rFonts w:hint="eastAsia"/>
          <w:sz w:val="30"/>
          <w:szCs w:val="30"/>
          <w:lang w:val="en-US" w:eastAsia="zh-CN"/>
        </w:rPr>
        <w:t>.</w:t>
      </w:r>
      <w:r>
        <w:rPr>
          <w:rFonts w:hint="eastAsia" w:eastAsiaTheme="minorEastAsia"/>
          <w:sz w:val="30"/>
          <w:szCs w:val="30"/>
          <w:lang w:eastAsia="zh-CN"/>
        </w:rPr>
        <w:t>5公里水毁公路的路基和铺油任务。同月，组织100名民兵配合县公安机关赴柏林、洮砚、藏巴哇3乡开展铲烟禁毒活动，5天时间共铲除罂粟16</w:t>
      </w:r>
      <w:r>
        <w:rPr>
          <w:rFonts w:hint="eastAsia"/>
          <w:sz w:val="30"/>
          <w:szCs w:val="30"/>
          <w:lang w:val="en-US" w:eastAsia="zh-CN"/>
        </w:rPr>
        <w:t>.</w:t>
      </w:r>
      <w:r>
        <w:rPr>
          <w:rFonts w:hint="eastAsia" w:eastAsiaTheme="minorEastAsia"/>
          <w:sz w:val="30"/>
          <w:szCs w:val="30"/>
          <w:lang w:eastAsia="zh-CN"/>
        </w:rPr>
        <w:t>35亩。受到了省、州、县地方政府和军队领导的高度评价。</w:t>
      </w:r>
    </w:p>
    <w:p>
      <w:pPr>
        <w:rPr>
          <w:rFonts w:hint="eastAsia" w:eastAsiaTheme="minorEastAsia"/>
          <w:sz w:val="30"/>
          <w:szCs w:val="30"/>
          <w:lang w:eastAsia="zh-CN"/>
        </w:rPr>
      </w:pPr>
      <w:r>
        <w:rPr>
          <w:rFonts w:hint="eastAsia" w:eastAsiaTheme="minorEastAsia"/>
          <w:sz w:val="30"/>
          <w:szCs w:val="30"/>
          <w:lang w:eastAsia="zh-CN"/>
        </w:rPr>
        <w:t xml:space="preserve">    1999年，组织60名民兵配合公安机关紧急出动4次，抓获犯罪嫌疑人15名，追回牲畜53头(匹)，组织民兵在“99麻路物资交流会暨民族运动会”开幕式上进行对抗射击和赛马表演。</w:t>
      </w:r>
    </w:p>
    <w:p>
      <w:pPr>
        <w:rPr>
          <w:rFonts w:hint="eastAsia" w:eastAsiaTheme="minorEastAsia"/>
          <w:sz w:val="30"/>
          <w:szCs w:val="30"/>
          <w:lang w:eastAsia="zh-CN"/>
        </w:rPr>
      </w:pPr>
      <w:r>
        <w:rPr>
          <w:rFonts w:hint="eastAsia" w:eastAsiaTheme="minorEastAsia"/>
          <w:sz w:val="30"/>
          <w:szCs w:val="30"/>
          <w:lang w:eastAsia="zh-CN"/>
        </w:rPr>
        <w:t xml:space="preserve">    2000年7月，在卓尼县举办的“回归大自然——新千年卓尼藏族风情旅游节”开幕式上，组织30名民兵进行了对抗射击汇报表演，完成了20响礼炮鸣放任务，以及维护开幕式会场秩序任务。</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 xml:space="preserve"> 2001年，人武部领导带领2名干部组织带领洮局民兵应急分队30人参加了“尼江”地区严打突击行动，共抓捕犯罪嫌疑人4名，缴获半自动步枪4支，小口径步枪1支，子弹300余发，土枪1支，管制刀具3把，受到了军地领导和人民群众的充分肯定和高度赞扬。柳林镇武装部组织20多名民兵承包了县城片域电网的栽杆、拉线等工程。</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2002年，继续落实“一部一校、一干一生”帮扶活动，先后与2所小学签订了帮学助教协议书，每名干部每学期支助每名贫困学生100元学费，先后捐款3600多元，使25名失学儿童重返校园。并为2所帮扶学校捐赠各类书籍200余册，球类20多个，军用单双杠2套，衣服被褥120多件，使失学儿童学习有书籍、娱乐有场所、生活有用品。纳浪乡羊化村党支部书记王天锈在创建“百个示范点”活动中，积极发挥民兵作用，做出显著成绩，被军分区评为“先进民兵个人”。</w:t>
      </w:r>
    </w:p>
    <w:p>
      <w:pPr>
        <w:rPr>
          <w:rFonts w:hint="eastAsia" w:eastAsiaTheme="minorEastAsia"/>
          <w:sz w:val="30"/>
          <w:szCs w:val="30"/>
          <w:lang w:eastAsia="zh-CN"/>
        </w:rPr>
      </w:pPr>
      <w:r>
        <w:rPr>
          <w:rFonts w:hint="eastAsia" w:eastAsiaTheme="minorEastAsia"/>
          <w:sz w:val="30"/>
          <w:szCs w:val="30"/>
          <w:lang w:eastAsia="zh-CN"/>
        </w:rPr>
        <w:t xml:space="preserve">    2003年，年初在抗“非典”时期，组织全县民兵协助公安、卫生部门在主要交通要道设站(卡、点)，切断外来疫情传染源。其做法在中央人民广播电台播出，并被分区司令部转发。11月，洮砚、柏林2乡发生了5</w:t>
      </w:r>
      <w:r>
        <w:rPr>
          <w:rFonts w:hint="eastAsia"/>
          <w:sz w:val="30"/>
          <w:szCs w:val="30"/>
          <w:lang w:val="en-US" w:eastAsia="zh-CN"/>
        </w:rPr>
        <w:t>.</w:t>
      </w:r>
      <w:r>
        <w:rPr>
          <w:rFonts w:hint="eastAsia" w:eastAsiaTheme="minorEastAsia"/>
          <w:sz w:val="30"/>
          <w:szCs w:val="30"/>
          <w:lang w:eastAsia="zh-CN"/>
        </w:rPr>
        <w:t>2级地震后，人武部迅速做出反应，部长主动带领干部到县上请领任务，连夜赶赴灾区，迅速组织民兵60人开展抗震救灾，广大民兵帮助群众分发救灾物资、搭建帐篷、修建道路参与到救灾的各各方面。组织民兵帮助转移灾民1243人，拆迁危房21户，加固房屋49间；发放面粉28吨、方便面582件、各类衣服2541件、生活用煤20吨；帮助灾民搭建帐篷24顶和简易校舍2所；维修道路300米、桥梁1座。并组织民兵治安联防巡逻小组24小时进行巡逻，防止不法分子乘虚而入，有效地维护了灾区的安全稳定，最大限度地减轻了灾区群众的生命财产损失，保证了广大灾民安全过冬，出色地完成了抗震救灾任务，受到了省、州、县领导的高度赞扬。先后投入100多名民兵参加多旗公路建设；为“3·11”特大火灾居民捐款700多元，向受灾户送去米面7袋，受到了地方政府和群众的一致好评。</w:t>
      </w:r>
    </w:p>
    <w:p>
      <w:pPr>
        <w:rPr>
          <w:rFonts w:hint="eastAsia" w:eastAsiaTheme="minorEastAsia"/>
          <w:sz w:val="30"/>
          <w:szCs w:val="30"/>
          <w:lang w:eastAsia="zh-CN"/>
        </w:rPr>
      </w:pPr>
      <w:r>
        <w:rPr>
          <w:rFonts w:hint="eastAsia" w:eastAsiaTheme="minorEastAsia"/>
          <w:sz w:val="30"/>
          <w:szCs w:val="30"/>
          <w:lang w:eastAsia="zh-CN"/>
        </w:rPr>
        <w:t>【</w:t>
      </w:r>
      <w:r>
        <w:rPr>
          <w:rFonts w:hint="eastAsia" w:eastAsiaTheme="minorEastAsia"/>
          <w:b/>
          <w:bCs/>
          <w:sz w:val="30"/>
          <w:szCs w:val="30"/>
          <w:lang w:eastAsia="zh-CN"/>
        </w:rPr>
        <w:t>国防教育</w:t>
      </w:r>
      <w:r>
        <w:rPr>
          <w:rFonts w:hint="eastAsia" w:eastAsiaTheme="minorEastAsia"/>
          <w:sz w:val="30"/>
          <w:szCs w:val="30"/>
          <w:lang w:eastAsia="zh-CN"/>
        </w:rPr>
        <w:t>】  1991年，成立了国防教育领导机构，健全了组织，制定教育规划。在全县广泛开展了“弘扬爱国主义精神，建功国防后备军”为主题的爱国主义专题教育，提高了群众的思想认识，增强了群众的国防观念，激发了人们的爱国热情。</w:t>
      </w:r>
    </w:p>
    <w:p>
      <w:pPr>
        <w:rPr>
          <w:rFonts w:hint="eastAsia" w:eastAsiaTheme="minorEastAsia"/>
          <w:sz w:val="30"/>
          <w:szCs w:val="30"/>
          <w:lang w:eastAsia="zh-CN"/>
        </w:rPr>
      </w:pPr>
      <w:r>
        <w:rPr>
          <w:rFonts w:hint="eastAsia" w:eastAsiaTheme="minorEastAsia"/>
          <w:sz w:val="30"/>
          <w:szCs w:val="30"/>
          <w:lang w:eastAsia="zh-CN"/>
        </w:rPr>
        <w:t xml:space="preserve">    1992年，“八·一”期间，组织县“四大班子”过军事日活动，参加了手枪、冲锋枪、半自动步枪、班用机枪等武器的射击训练和竞赛活动。并在柳林镇召开了拥军优属座谈会。</w:t>
      </w:r>
    </w:p>
    <w:p>
      <w:pPr>
        <w:rPr>
          <w:rFonts w:hint="eastAsia" w:eastAsiaTheme="minorEastAsia"/>
          <w:sz w:val="30"/>
          <w:szCs w:val="30"/>
          <w:lang w:eastAsia="zh-CN"/>
        </w:rPr>
      </w:pPr>
      <w:r>
        <w:rPr>
          <w:rFonts w:hint="eastAsia" w:eastAsiaTheme="minorEastAsia"/>
          <w:sz w:val="30"/>
          <w:szCs w:val="30"/>
          <w:lang w:eastAsia="zh-CN"/>
        </w:rPr>
        <w:t xml:space="preserve">    1993年，结合民兵整组、训练</w:t>
      </w:r>
      <w:r>
        <w:rPr>
          <w:rFonts w:hint="eastAsia"/>
          <w:sz w:val="30"/>
          <w:szCs w:val="30"/>
          <w:lang w:eastAsia="zh-CN"/>
        </w:rPr>
        <w:t>、</w:t>
      </w:r>
      <w:r>
        <w:rPr>
          <w:rFonts w:hint="eastAsia" w:eastAsiaTheme="minorEastAsia"/>
          <w:sz w:val="30"/>
          <w:szCs w:val="30"/>
          <w:lang w:eastAsia="zh-CN"/>
        </w:rPr>
        <w:t>等有利时机，在民兵中开展国际形势、时事政策教育，克服形形色色的各种麻痹思想，使广大民兵和群众保持较高的爱国主义精神。</w:t>
      </w:r>
    </w:p>
    <w:p>
      <w:pPr>
        <w:rPr>
          <w:rFonts w:hint="eastAsia" w:eastAsiaTheme="minorEastAsia"/>
          <w:sz w:val="30"/>
          <w:szCs w:val="30"/>
          <w:lang w:eastAsia="zh-CN"/>
        </w:rPr>
      </w:pPr>
      <w:r>
        <w:rPr>
          <w:rFonts w:hint="eastAsia" w:eastAsiaTheme="minorEastAsia"/>
          <w:sz w:val="30"/>
          <w:szCs w:val="30"/>
          <w:lang w:eastAsia="zh-CN"/>
        </w:rPr>
        <w:t xml:space="preserve">    1994年，为落实省委宣传部和省军区政治部联合下发的《关于在民兵预备役人员中进行一次爱国主义教育的安排意见》的通知精神，充分利用图片展览、广播开办国防教育专题教育录像，订阅了《西北民兵》、《中国民兵》、《国防杂志》等刊物，通过一系列教育活动，达到了自我教育的目的，增强了民兵预备役人员保卫祖国、建设家乡的观念。</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1995年，按照《甘肃省国防教育条例》通知要求，开展了多种形式的国防教育活动，利用节日、佛事活动、征兵工作等有利时机，进行《国防教育条例》、《兵役法》等国防法规的宣传教育，增强了群众的国防观念。</w:t>
      </w:r>
    </w:p>
    <w:p>
      <w:pPr>
        <w:rPr>
          <w:rFonts w:hint="eastAsia" w:eastAsiaTheme="minorEastAsia"/>
          <w:sz w:val="30"/>
          <w:szCs w:val="30"/>
          <w:lang w:eastAsia="zh-CN"/>
        </w:rPr>
      </w:pPr>
      <w:r>
        <w:rPr>
          <w:rFonts w:hint="eastAsia" w:eastAsiaTheme="minorEastAsia"/>
          <w:sz w:val="30"/>
          <w:szCs w:val="30"/>
          <w:lang w:eastAsia="zh-CN"/>
        </w:rPr>
        <w:t xml:space="preserve">    1996年，全县采取图片展览、电视、广播、报刊宣传和集中教育等多种形式，进行爱国主义、民族团结教育，进一步增强了民兵队伍的国防意识，保持了民兵队伍的纯洁稳定。</w:t>
      </w:r>
    </w:p>
    <w:p>
      <w:pPr>
        <w:rPr>
          <w:rFonts w:hint="eastAsia" w:eastAsiaTheme="minorEastAsia"/>
          <w:sz w:val="30"/>
          <w:szCs w:val="30"/>
          <w:lang w:eastAsia="zh-CN"/>
        </w:rPr>
      </w:pPr>
      <w:r>
        <w:rPr>
          <w:rFonts w:hint="eastAsia" w:eastAsiaTheme="minorEastAsia"/>
          <w:sz w:val="30"/>
          <w:szCs w:val="30"/>
          <w:lang w:eastAsia="zh-CN"/>
        </w:rPr>
        <w:t xml:space="preserve">    1997年，重点进行了以迎接香港回归为主题的爱国主义教育和十五大报告的学习，更加坚定了广大民兵认真做好本职工作，为卓尼经济发展和社会繁荣做贡献的自觉性。</w:t>
      </w:r>
    </w:p>
    <w:p>
      <w:pPr>
        <w:rPr>
          <w:rFonts w:hint="eastAsia" w:eastAsiaTheme="minorEastAsia"/>
          <w:sz w:val="30"/>
          <w:szCs w:val="30"/>
          <w:lang w:eastAsia="zh-CN"/>
        </w:rPr>
      </w:pPr>
      <w:r>
        <w:rPr>
          <w:rFonts w:hint="eastAsia" w:eastAsiaTheme="minorEastAsia"/>
          <w:sz w:val="30"/>
          <w:szCs w:val="30"/>
          <w:lang w:eastAsia="zh-CN"/>
        </w:rPr>
        <w:t xml:space="preserve">    1998年，根据军分区编写的“三维护、两反对”教材，对农牧村民兵进行民族团结教育，发放藏文教育材料500余份，受教育面达到1万多人，收到了较好的教育效果。</w:t>
      </w:r>
    </w:p>
    <w:p>
      <w:pPr>
        <w:rPr>
          <w:rFonts w:hint="eastAsia" w:eastAsiaTheme="minorEastAsia"/>
          <w:sz w:val="30"/>
          <w:szCs w:val="30"/>
          <w:lang w:eastAsia="zh-CN"/>
        </w:rPr>
      </w:pPr>
      <w:r>
        <w:rPr>
          <w:rFonts w:hint="eastAsia" w:eastAsiaTheme="minorEastAsia"/>
          <w:sz w:val="30"/>
          <w:szCs w:val="30"/>
          <w:lang w:eastAsia="zh-CN"/>
        </w:rPr>
        <w:t xml:space="preserve">    1999年，以纪念建国50周年和对澳门恢复行使主权为契机，深入开展了以爱国主义为核心的国防教育，教育广大民兵坚定社会主义信念，增强热爱祖国、建设祖国的责任感和使命感。</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2000年，深入开展揭批“法轮功”教育和党的宗教政策教育，引导广大民兵坚决同邪教做斗争。</w:t>
      </w:r>
    </w:p>
    <w:p>
      <w:pPr>
        <w:rPr>
          <w:rFonts w:hint="eastAsia" w:eastAsiaTheme="minorEastAsia"/>
          <w:sz w:val="30"/>
          <w:szCs w:val="30"/>
          <w:lang w:eastAsia="zh-CN"/>
        </w:rPr>
      </w:pPr>
      <w:r>
        <w:rPr>
          <w:rFonts w:hint="eastAsia" w:eastAsiaTheme="minorEastAsia"/>
          <w:sz w:val="30"/>
          <w:szCs w:val="30"/>
          <w:lang w:eastAsia="zh-CN"/>
        </w:rPr>
        <w:t xml:space="preserve">    2001年，主要进行我军性质、宗旨、爱国主义、革命英雄主义和人生观、价值观教育，以集中教育为主要形式，并利用民间各种活动的机会，实施随机教育，确保了民兵队伍的纯洁和党对民兵的绝对领导。</w:t>
      </w:r>
    </w:p>
    <w:p>
      <w:pPr>
        <w:rPr>
          <w:rFonts w:hint="eastAsia" w:eastAsiaTheme="minorEastAsia"/>
          <w:sz w:val="30"/>
          <w:szCs w:val="30"/>
          <w:lang w:eastAsia="zh-CN"/>
        </w:rPr>
      </w:pPr>
      <w:r>
        <w:rPr>
          <w:rFonts w:hint="eastAsia" w:eastAsiaTheme="minorEastAsia"/>
          <w:sz w:val="30"/>
          <w:szCs w:val="30"/>
          <w:lang w:eastAsia="zh-CN"/>
        </w:rPr>
        <w:t xml:space="preserve">    2002年，针对参军热情有所下降的实际，开展《国防法》、《兵役法》的宣传咨询，在民兵中开展国防知识答题竞赛，强化群众的国防意识。</w:t>
      </w:r>
    </w:p>
    <w:p>
      <w:pPr>
        <w:rPr>
          <w:rFonts w:hint="eastAsia" w:eastAsiaTheme="minorEastAsia"/>
          <w:sz w:val="30"/>
          <w:szCs w:val="30"/>
          <w:lang w:eastAsia="zh-CN"/>
        </w:rPr>
      </w:pPr>
      <w:r>
        <w:rPr>
          <w:rFonts w:hint="eastAsia" w:eastAsiaTheme="minorEastAsia"/>
          <w:sz w:val="30"/>
          <w:szCs w:val="30"/>
          <w:lang w:eastAsia="zh-CN"/>
        </w:rPr>
        <w:t xml:space="preserve">    2003年，结合伊拉克战争，在广大民兵中开展“天下虽安，忘战必危”主题教育，使广大民兵认清天下并不太平，战争离我们并不远，从而增强了忧患意识，强化了国防观念。并利用军训学生之际，向学生讲述国防知识，开展知识竞赛，将国防教育从娃娃抓起落到实处。</w:t>
      </w:r>
    </w:p>
    <w:p>
      <w:pPr>
        <w:rPr>
          <w:rFonts w:hint="eastAsia" w:eastAsiaTheme="minorEastAsia"/>
          <w:sz w:val="30"/>
          <w:szCs w:val="30"/>
          <w:lang w:eastAsia="zh-CN"/>
        </w:rPr>
      </w:pPr>
      <w:r>
        <w:rPr>
          <w:rFonts w:hint="eastAsia" w:eastAsiaTheme="minorEastAsia"/>
          <w:sz w:val="30"/>
          <w:szCs w:val="30"/>
          <w:lang w:eastAsia="zh-CN"/>
        </w:rPr>
        <w:t>【</w:t>
      </w:r>
      <w:r>
        <w:rPr>
          <w:rFonts w:hint="eastAsia" w:eastAsiaTheme="minorEastAsia"/>
          <w:b/>
          <w:bCs/>
          <w:sz w:val="30"/>
          <w:szCs w:val="30"/>
          <w:lang w:eastAsia="zh-CN"/>
        </w:rPr>
        <w:t>后勤保障</w:t>
      </w:r>
      <w:r>
        <w:rPr>
          <w:rFonts w:hint="eastAsia" w:eastAsiaTheme="minorEastAsia"/>
          <w:sz w:val="30"/>
          <w:szCs w:val="30"/>
          <w:lang w:eastAsia="zh-CN"/>
        </w:rPr>
        <w:t>】  1994年5月20日，本县民兵装备仓库开工，投入12万元，同年10月15日全部峻工。工程质量优良，实现了安全优质的目标。</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1998年，筹措资金3万余元，维修了办公室、单身宿舍屋面，硬化了地坪。</w:t>
      </w:r>
    </w:p>
    <w:p>
      <w:pPr>
        <w:rPr>
          <w:rFonts w:hint="eastAsia" w:eastAsiaTheme="minorEastAsia"/>
          <w:sz w:val="30"/>
          <w:szCs w:val="30"/>
          <w:lang w:eastAsia="zh-CN"/>
        </w:rPr>
      </w:pPr>
      <w:r>
        <w:rPr>
          <w:rFonts w:hint="eastAsia" w:eastAsiaTheme="minorEastAsia"/>
          <w:sz w:val="30"/>
          <w:szCs w:val="30"/>
          <w:lang w:eastAsia="zh-CN"/>
        </w:rPr>
        <w:t xml:space="preserve">    1999年，筹集资金53万元，修建了800多平方米的办公楼，又投入2</w:t>
      </w:r>
      <w:r>
        <w:rPr>
          <w:rFonts w:hint="eastAsia"/>
          <w:sz w:val="30"/>
          <w:szCs w:val="30"/>
          <w:lang w:val="en-US" w:eastAsia="zh-CN"/>
        </w:rPr>
        <w:t>.</w:t>
      </w:r>
      <w:r>
        <w:rPr>
          <w:rFonts w:hint="eastAsia" w:eastAsiaTheme="minorEastAsia"/>
          <w:sz w:val="30"/>
          <w:szCs w:val="30"/>
          <w:lang w:eastAsia="zh-CN"/>
        </w:rPr>
        <w:t>7万元，装修了会议室、作战室和领导办公室，</w:t>
      </w:r>
      <w:r>
        <w:rPr>
          <w:rFonts w:hint="eastAsia"/>
          <w:sz w:val="30"/>
          <w:szCs w:val="30"/>
          <w:lang w:val="en-US" w:eastAsia="zh-CN"/>
        </w:rPr>
        <w:t>配套了办公设施</w:t>
      </w:r>
      <w:r>
        <w:rPr>
          <w:rFonts w:hint="eastAsia" w:eastAsiaTheme="minorEastAsia"/>
          <w:sz w:val="30"/>
          <w:szCs w:val="30"/>
          <w:lang w:eastAsia="zh-CN"/>
        </w:rPr>
        <w:t>，改善了办公环境。</w:t>
      </w:r>
    </w:p>
    <w:p>
      <w:pPr>
        <w:rPr>
          <w:rFonts w:hint="eastAsia" w:eastAsiaTheme="minorEastAsia"/>
          <w:sz w:val="30"/>
          <w:szCs w:val="30"/>
          <w:lang w:eastAsia="zh-CN"/>
        </w:rPr>
      </w:pPr>
      <w:r>
        <w:rPr>
          <w:rFonts w:hint="eastAsia" w:eastAsiaTheme="minorEastAsia"/>
          <w:sz w:val="30"/>
          <w:szCs w:val="30"/>
          <w:lang w:eastAsia="zh-CN"/>
        </w:rPr>
        <w:t xml:space="preserve">    2000年，集中资金2</w:t>
      </w:r>
      <w:r>
        <w:rPr>
          <w:rFonts w:hint="eastAsia"/>
          <w:sz w:val="30"/>
          <w:szCs w:val="30"/>
          <w:lang w:val="en-US" w:eastAsia="zh-CN"/>
        </w:rPr>
        <w:t>.</w:t>
      </w:r>
      <w:r>
        <w:rPr>
          <w:rFonts w:hint="eastAsia" w:eastAsiaTheme="minorEastAsia"/>
          <w:sz w:val="30"/>
          <w:szCs w:val="30"/>
          <w:lang w:eastAsia="zh-CN"/>
        </w:rPr>
        <w:t>5万多</w:t>
      </w:r>
      <w:r>
        <w:rPr>
          <w:rFonts w:hint="eastAsia"/>
          <w:sz w:val="30"/>
          <w:szCs w:val="30"/>
          <w:lang w:val="en-US" w:eastAsia="zh-CN"/>
        </w:rPr>
        <w:t>元</w:t>
      </w:r>
      <w:r>
        <w:rPr>
          <w:rFonts w:hint="eastAsia" w:eastAsiaTheme="minorEastAsia"/>
          <w:sz w:val="30"/>
          <w:szCs w:val="30"/>
          <w:lang w:eastAsia="zh-CN"/>
        </w:rPr>
        <w:t>，给武器库安装了高压脉冲电网、红外线报警器和电视监控器，完善了民兵武器库安全设施，达到了军分区提出的武器装备仓库“硬件”建设“123456</w:t>
      </w:r>
      <w:r>
        <w:rPr>
          <w:rFonts w:hint="eastAsia"/>
          <w:sz w:val="30"/>
          <w:szCs w:val="30"/>
          <w:lang w:eastAsia="zh-CN"/>
        </w:rPr>
        <w:t>”</w:t>
      </w:r>
      <w:r>
        <w:rPr>
          <w:rFonts w:hint="eastAsia" w:eastAsiaTheme="minorEastAsia"/>
          <w:sz w:val="30"/>
          <w:szCs w:val="30"/>
          <w:lang w:eastAsia="zh-CN"/>
        </w:rPr>
        <w:t>(一道电网，二条狗，三套报警设备，四名以上看管人员，五道锁，六面坚固)的要求，又拿出</w:t>
      </w:r>
      <w:r>
        <w:rPr>
          <w:rFonts w:hint="eastAsia"/>
          <w:sz w:val="30"/>
          <w:szCs w:val="30"/>
          <w:lang w:val="en-US" w:eastAsia="zh-CN"/>
        </w:rPr>
        <w:t>0.</w:t>
      </w:r>
      <w:r>
        <w:rPr>
          <w:rFonts w:hint="eastAsia" w:eastAsiaTheme="minorEastAsia"/>
          <w:sz w:val="30"/>
          <w:szCs w:val="30"/>
          <w:lang w:eastAsia="zh-CN"/>
        </w:rPr>
        <w:t>9万元，配齐了民兵训练基地床辅和被褥，干部战备指挥作业器材和民兵装具。</w:t>
      </w:r>
    </w:p>
    <w:p>
      <w:pPr>
        <w:rPr>
          <w:rFonts w:hint="eastAsia" w:eastAsiaTheme="minorEastAsia"/>
          <w:sz w:val="30"/>
          <w:szCs w:val="30"/>
          <w:lang w:eastAsia="zh-CN"/>
        </w:rPr>
      </w:pPr>
      <w:r>
        <w:rPr>
          <w:rFonts w:hint="eastAsia" w:eastAsiaTheme="minorEastAsia"/>
          <w:sz w:val="30"/>
          <w:szCs w:val="30"/>
          <w:lang w:eastAsia="zh-CN"/>
        </w:rPr>
        <w:t xml:space="preserve">    2001年，筹集2万多元，解决</w:t>
      </w:r>
      <w:r>
        <w:rPr>
          <w:rFonts w:hint="eastAsia"/>
          <w:sz w:val="30"/>
          <w:szCs w:val="30"/>
          <w:lang w:val="en-US" w:eastAsia="zh-CN"/>
        </w:rPr>
        <w:t>了</w:t>
      </w:r>
      <w:r>
        <w:rPr>
          <w:rFonts w:hint="eastAsia" w:eastAsiaTheme="minorEastAsia"/>
          <w:sz w:val="30"/>
          <w:szCs w:val="30"/>
          <w:lang w:eastAsia="zh-CN"/>
        </w:rPr>
        <w:t>17个乡(镇)34名专武干部的服装和民兵营连部建设的制度标牌，全县各乡(镇)人武部达到“平凉会议</w:t>
      </w:r>
      <w:r>
        <w:rPr>
          <w:rFonts w:hint="eastAsia"/>
          <w:sz w:val="30"/>
          <w:szCs w:val="30"/>
          <w:lang w:eastAsia="zh-CN"/>
        </w:rPr>
        <w:t>”</w:t>
      </w:r>
      <w:r>
        <w:rPr>
          <w:rFonts w:hint="eastAsia" w:eastAsiaTheme="minorEastAsia"/>
          <w:sz w:val="30"/>
          <w:szCs w:val="30"/>
          <w:lang w:eastAsia="zh-CN"/>
        </w:rPr>
        <w:t>的要求，基层人武部“七有”，民兵营连部“八有”，青年民兵活动之家“五有”，应急分队执勤室“四有”建设标准。</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2002年，拿出0</w:t>
      </w:r>
      <w:r>
        <w:rPr>
          <w:rFonts w:hint="eastAsia"/>
          <w:sz w:val="30"/>
          <w:szCs w:val="30"/>
          <w:lang w:val="en-US" w:eastAsia="zh-CN"/>
        </w:rPr>
        <w:t>.</w:t>
      </w:r>
      <w:r>
        <w:rPr>
          <w:rFonts w:hint="eastAsia" w:eastAsiaTheme="minorEastAsia"/>
          <w:sz w:val="30"/>
          <w:szCs w:val="30"/>
          <w:lang w:eastAsia="zh-CN"/>
        </w:rPr>
        <w:t>75万元的经费，给武器库和财务室购置了存放枪支、现金的铁皮柜和保险柜。投入资金1</w:t>
      </w:r>
      <w:r>
        <w:rPr>
          <w:rFonts w:hint="eastAsia"/>
          <w:sz w:val="30"/>
          <w:szCs w:val="30"/>
          <w:lang w:val="en-US" w:eastAsia="zh-CN"/>
        </w:rPr>
        <w:t>.5</w:t>
      </w:r>
      <w:r>
        <w:rPr>
          <w:rFonts w:hint="eastAsia" w:eastAsiaTheme="minorEastAsia"/>
          <w:sz w:val="30"/>
          <w:szCs w:val="30"/>
          <w:lang w:eastAsia="zh-CN"/>
        </w:rPr>
        <w:t>万元，翻修营院原土木结构平房30多</w:t>
      </w:r>
      <w:r>
        <w:rPr>
          <w:rFonts w:hint="eastAsia"/>
          <w:sz w:val="30"/>
          <w:szCs w:val="30"/>
          <w:lang w:val="en-US" w:eastAsia="zh-CN"/>
        </w:rPr>
        <w:t>间</w:t>
      </w:r>
      <w:r>
        <w:rPr>
          <w:rFonts w:hint="eastAsia" w:eastAsiaTheme="minorEastAsia"/>
          <w:sz w:val="30"/>
          <w:szCs w:val="30"/>
          <w:lang w:eastAsia="zh-CN"/>
        </w:rPr>
        <w:t>，制做了“双拥一条街</w:t>
      </w:r>
      <w:r>
        <w:rPr>
          <w:rFonts w:hint="eastAsia"/>
          <w:sz w:val="30"/>
          <w:szCs w:val="30"/>
          <w:lang w:eastAsia="zh-CN"/>
        </w:rPr>
        <w:t>”</w:t>
      </w:r>
      <w:r>
        <w:rPr>
          <w:rFonts w:hint="eastAsia" w:eastAsiaTheme="minorEastAsia"/>
          <w:sz w:val="30"/>
          <w:szCs w:val="30"/>
          <w:lang w:eastAsia="zh-CN"/>
        </w:rPr>
        <w:t>标牌，给机关院内和各科办公室购置花树共计40余盆。投入资</w:t>
      </w:r>
      <w:r>
        <w:rPr>
          <w:rFonts w:hint="eastAsia"/>
          <w:sz w:val="30"/>
          <w:szCs w:val="30"/>
          <w:lang w:val="en-US" w:eastAsia="zh-CN"/>
        </w:rPr>
        <w:t>金</w:t>
      </w:r>
      <w:r>
        <w:rPr>
          <w:rFonts w:hint="eastAsia" w:eastAsiaTheme="minorEastAsia"/>
          <w:sz w:val="30"/>
          <w:szCs w:val="30"/>
          <w:lang w:eastAsia="zh-CN"/>
        </w:rPr>
        <w:t>1．5万元，添置了两台电脑，一台打印机和一台传真机，达到了各科有一台电脑。</w:t>
      </w:r>
    </w:p>
    <w:p>
      <w:pPr>
        <w:rPr>
          <w:rFonts w:hint="eastAsia" w:eastAsiaTheme="minorEastAsia"/>
          <w:sz w:val="30"/>
          <w:szCs w:val="30"/>
          <w:lang w:eastAsia="zh-CN"/>
        </w:rPr>
      </w:pPr>
      <w:r>
        <w:rPr>
          <w:rFonts w:hint="eastAsia" w:eastAsiaTheme="minorEastAsia"/>
          <w:sz w:val="30"/>
          <w:szCs w:val="30"/>
          <w:lang w:eastAsia="zh-CN"/>
        </w:rPr>
        <w:t xml:space="preserve">    2003年，投入资金2万余元，添置彩电3台，</w:t>
      </w:r>
      <w:r>
        <w:rPr>
          <w:rFonts w:hint="eastAsia"/>
          <w:sz w:val="30"/>
          <w:szCs w:val="30"/>
          <w:lang w:val="en-US" w:eastAsia="zh-CN"/>
        </w:rPr>
        <w:t>翻修了水沟</w:t>
      </w:r>
      <w:r>
        <w:rPr>
          <w:rFonts w:hint="eastAsia" w:eastAsiaTheme="minorEastAsia"/>
          <w:sz w:val="30"/>
          <w:szCs w:val="30"/>
          <w:lang w:eastAsia="zh-CN"/>
        </w:rPr>
        <w:t>，加固了楼房地基，维修了家属院危房，从而改善了生活环境。</w:t>
      </w:r>
    </w:p>
    <w:p>
      <w:pPr>
        <w:rPr>
          <w:rFonts w:hint="eastAsia" w:eastAsiaTheme="minorEastAsia"/>
          <w:sz w:val="30"/>
          <w:szCs w:val="30"/>
          <w:lang w:eastAsia="zh-CN"/>
        </w:rPr>
      </w:pPr>
      <w:r>
        <w:rPr>
          <w:rFonts w:hint="eastAsia" w:eastAsiaTheme="minorEastAsia"/>
          <w:sz w:val="30"/>
          <w:szCs w:val="30"/>
          <w:lang w:eastAsia="zh-CN"/>
        </w:rPr>
        <w:t>【</w:t>
      </w:r>
      <w:r>
        <w:rPr>
          <w:rFonts w:hint="eastAsia" w:eastAsiaTheme="minorEastAsia"/>
          <w:b/>
          <w:bCs/>
          <w:sz w:val="30"/>
          <w:szCs w:val="30"/>
          <w:lang w:eastAsia="zh-CN"/>
        </w:rPr>
        <w:t>人武部领导名录</w:t>
      </w:r>
      <w:r>
        <w:rPr>
          <w:rFonts w:hint="eastAsia" w:eastAsiaTheme="minorEastAsia"/>
          <w:sz w:val="30"/>
          <w:szCs w:val="30"/>
          <w:lang w:eastAsia="zh-CN"/>
        </w:rPr>
        <w:t>】</w:t>
      </w:r>
    </w:p>
    <w:p>
      <w:pPr>
        <w:ind w:firstLine="300" w:firstLineChars="100"/>
        <w:rPr>
          <w:rFonts w:hint="eastAsia" w:eastAsiaTheme="minorEastAsia"/>
          <w:sz w:val="30"/>
          <w:szCs w:val="30"/>
          <w:lang w:eastAsia="zh-CN"/>
        </w:rPr>
      </w:pPr>
      <w:r>
        <w:rPr>
          <w:rFonts w:hint="eastAsia"/>
          <w:sz w:val="30"/>
          <w:szCs w:val="30"/>
          <w:lang w:val="en-US" w:eastAsia="zh-CN"/>
        </w:rPr>
        <w:t>人</w:t>
      </w:r>
      <w:r>
        <w:rPr>
          <w:rFonts w:hint="eastAsia" w:eastAsiaTheme="minorEastAsia"/>
          <w:sz w:val="30"/>
          <w:szCs w:val="30"/>
          <w:lang w:eastAsia="zh-CN"/>
        </w:rPr>
        <w:t>武部部长：刘长安</w:t>
      </w:r>
      <w:r>
        <w:rPr>
          <w:rFonts w:hint="eastAsia"/>
          <w:sz w:val="30"/>
          <w:szCs w:val="30"/>
          <w:lang w:val="en-US" w:eastAsia="zh-CN"/>
        </w:rPr>
        <w:t xml:space="preserve">    </w:t>
      </w:r>
      <w:bookmarkStart w:id="0" w:name="_GoBack"/>
      <w:bookmarkEnd w:id="0"/>
      <w:r>
        <w:rPr>
          <w:rFonts w:hint="eastAsia" w:eastAsiaTheme="minorEastAsia"/>
          <w:sz w:val="30"/>
          <w:szCs w:val="30"/>
          <w:lang w:eastAsia="zh-CN"/>
        </w:rPr>
        <w:t>原世杰</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胡西林</w:t>
      </w:r>
      <w:r>
        <w:rPr>
          <w:rFonts w:hint="eastAsia"/>
          <w:sz w:val="30"/>
          <w:szCs w:val="30"/>
          <w:lang w:val="en-US" w:eastAsia="zh-CN"/>
        </w:rPr>
        <w:t xml:space="preserve">        </w:t>
      </w:r>
      <w:r>
        <w:rPr>
          <w:rFonts w:hint="eastAsia" w:eastAsiaTheme="minorEastAsia"/>
          <w:sz w:val="30"/>
          <w:szCs w:val="30"/>
          <w:lang w:eastAsia="zh-CN"/>
        </w:rPr>
        <w:t>李宪民</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人</w:t>
      </w:r>
      <w:r>
        <w:rPr>
          <w:rFonts w:hint="eastAsia" w:eastAsiaTheme="minorEastAsia"/>
          <w:sz w:val="30"/>
          <w:szCs w:val="30"/>
          <w:lang w:eastAsia="zh-CN"/>
        </w:rPr>
        <w:t xml:space="preserve">武部政委：杨世英(藏) </w:t>
      </w:r>
      <w:r>
        <w:rPr>
          <w:rFonts w:hint="eastAsia"/>
          <w:sz w:val="30"/>
          <w:szCs w:val="30"/>
          <w:lang w:val="en-US" w:eastAsia="zh-CN"/>
        </w:rPr>
        <w:t xml:space="preserve">    </w:t>
      </w:r>
      <w:r>
        <w:rPr>
          <w:rFonts w:hint="eastAsia" w:eastAsiaTheme="minorEastAsia"/>
          <w:sz w:val="30"/>
          <w:szCs w:val="30"/>
          <w:lang w:eastAsia="zh-CN"/>
        </w:rPr>
        <w:t>易增春</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张谋</w:t>
      </w:r>
      <w:r>
        <w:rPr>
          <w:rFonts w:hint="eastAsia"/>
          <w:sz w:val="30"/>
          <w:szCs w:val="30"/>
          <w:lang w:val="en-US" w:eastAsia="zh-CN"/>
        </w:rPr>
        <w:t xml:space="preserve">          </w:t>
      </w:r>
      <w:r>
        <w:rPr>
          <w:rFonts w:hint="eastAsia" w:eastAsiaTheme="minorEastAsia"/>
          <w:sz w:val="30"/>
          <w:szCs w:val="30"/>
          <w:lang w:eastAsia="zh-CN"/>
        </w:rPr>
        <w:t>张贵荣</w:t>
      </w:r>
      <w:r>
        <w:rPr>
          <w:rFonts w:hint="eastAsia"/>
          <w:sz w:val="30"/>
          <w:szCs w:val="30"/>
          <w:lang w:val="en-US" w:eastAsia="zh-CN"/>
        </w:rPr>
        <w:t xml:space="preserve">        </w:t>
      </w:r>
      <w:r>
        <w:rPr>
          <w:rFonts w:hint="eastAsia" w:eastAsiaTheme="minorEastAsia"/>
          <w:sz w:val="30"/>
          <w:szCs w:val="30"/>
          <w:lang w:eastAsia="zh-CN"/>
        </w:rPr>
        <w:t>桂宝魁</w:t>
      </w:r>
    </w:p>
    <w:p>
      <w:pPr>
        <w:rPr>
          <w:rFonts w:hint="eastAsia" w:eastAsiaTheme="minorEastAsia"/>
          <w:sz w:val="30"/>
          <w:szCs w:val="30"/>
          <w:lang w:eastAsia="zh-CN"/>
        </w:rPr>
      </w:pPr>
      <w:r>
        <w:rPr>
          <w:rFonts w:hint="eastAsia"/>
          <w:sz w:val="30"/>
          <w:szCs w:val="30"/>
          <w:lang w:val="en-US" w:eastAsia="zh-CN"/>
        </w:rPr>
        <w:t>人</w:t>
      </w:r>
      <w:r>
        <w:rPr>
          <w:rFonts w:hint="eastAsia" w:eastAsiaTheme="minorEastAsia"/>
          <w:sz w:val="30"/>
          <w:szCs w:val="30"/>
          <w:lang w:eastAsia="zh-CN"/>
        </w:rPr>
        <w:t>武部副部长：胡西林</w:t>
      </w:r>
      <w:r>
        <w:rPr>
          <w:rFonts w:hint="eastAsia"/>
          <w:sz w:val="30"/>
          <w:szCs w:val="30"/>
          <w:lang w:val="en-US" w:eastAsia="zh-CN"/>
        </w:rPr>
        <w:t xml:space="preserve">        </w:t>
      </w:r>
      <w:r>
        <w:rPr>
          <w:rFonts w:hint="eastAsia" w:eastAsiaTheme="minorEastAsia"/>
          <w:sz w:val="30"/>
          <w:szCs w:val="30"/>
          <w:lang w:eastAsia="zh-CN"/>
        </w:rPr>
        <w:t>彭海生</w:t>
      </w:r>
    </w:p>
    <w:p>
      <w:pPr>
        <w:rPr>
          <w:rFonts w:hint="eastAsia" w:eastAsiaTheme="minorEastAsia"/>
          <w:sz w:val="30"/>
          <w:szCs w:val="30"/>
          <w:lang w:eastAsia="zh-CN"/>
        </w:rPr>
      </w:pPr>
      <w:r>
        <w:rPr>
          <w:rFonts w:hint="eastAsia" w:eastAsiaTheme="minorEastAsia"/>
          <w:sz w:val="30"/>
          <w:szCs w:val="30"/>
          <w:lang w:eastAsia="zh-CN"/>
        </w:rPr>
        <w:t xml:space="preserve">    </w:t>
      </w:r>
      <w:r>
        <w:rPr>
          <w:rFonts w:hint="eastAsia"/>
          <w:sz w:val="30"/>
          <w:szCs w:val="30"/>
          <w:lang w:val="en-US" w:eastAsia="zh-CN"/>
        </w:rPr>
        <w:t xml:space="preserve">          </w:t>
      </w:r>
      <w:r>
        <w:rPr>
          <w:rFonts w:hint="eastAsia" w:eastAsiaTheme="minorEastAsia"/>
          <w:sz w:val="30"/>
          <w:szCs w:val="30"/>
          <w:lang w:eastAsia="zh-CN"/>
        </w:rPr>
        <w:t>杨瑞峰</w:t>
      </w:r>
      <w:r>
        <w:rPr>
          <w:rFonts w:hint="eastAsia"/>
          <w:sz w:val="30"/>
          <w:szCs w:val="30"/>
          <w:lang w:eastAsia="zh-CN"/>
        </w:rPr>
        <w:t>（</w:t>
      </w:r>
      <w:r>
        <w:rPr>
          <w:rFonts w:hint="eastAsia"/>
          <w:sz w:val="30"/>
          <w:szCs w:val="30"/>
          <w:lang w:val="en-US" w:eastAsia="zh-CN"/>
        </w:rPr>
        <w:t xml:space="preserve">藏）  </w:t>
      </w:r>
      <w:r>
        <w:rPr>
          <w:rFonts w:hint="eastAsia" w:eastAsiaTheme="minorEastAsia"/>
          <w:sz w:val="30"/>
          <w:szCs w:val="30"/>
          <w:lang w:eastAsia="zh-CN"/>
        </w:rPr>
        <w:t>董永文</w:t>
      </w:r>
      <w:r>
        <w:rPr>
          <w:rFonts w:hint="eastAsia"/>
          <w:sz w:val="30"/>
          <w:szCs w:val="30"/>
          <w:lang w:eastAsia="zh-CN"/>
        </w:rPr>
        <w:t>（</w:t>
      </w:r>
      <w:r>
        <w:rPr>
          <w:rFonts w:hint="eastAsia"/>
          <w:sz w:val="30"/>
          <w:szCs w:val="30"/>
          <w:lang w:val="en-US" w:eastAsia="zh-CN"/>
        </w:rPr>
        <w:t xml:space="preserve">藏）  </w:t>
      </w:r>
      <w:r>
        <w:rPr>
          <w:rFonts w:hint="eastAsia" w:eastAsiaTheme="minorEastAsia"/>
          <w:sz w:val="30"/>
          <w:szCs w:val="30"/>
          <w:lang w:eastAsia="zh-CN"/>
        </w:rPr>
        <w:t>熊炳元</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B7D09"/>
    <w:rsid w:val="003A6687"/>
    <w:rsid w:val="01D00BF0"/>
    <w:rsid w:val="02632038"/>
    <w:rsid w:val="05AB0D4F"/>
    <w:rsid w:val="05F15927"/>
    <w:rsid w:val="08320CFB"/>
    <w:rsid w:val="0B793BC4"/>
    <w:rsid w:val="0B8552E2"/>
    <w:rsid w:val="0BB300C2"/>
    <w:rsid w:val="0CAA639E"/>
    <w:rsid w:val="0F3E132D"/>
    <w:rsid w:val="0F8A570B"/>
    <w:rsid w:val="0FFA3402"/>
    <w:rsid w:val="10136380"/>
    <w:rsid w:val="10452F4B"/>
    <w:rsid w:val="10EC4CCA"/>
    <w:rsid w:val="1188646B"/>
    <w:rsid w:val="13500206"/>
    <w:rsid w:val="140770E5"/>
    <w:rsid w:val="16146DC0"/>
    <w:rsid w:val="170F58E4"/>
    <w:rsid w:val="189221AE"/>
    <w:rsid w:val="1AC2753E"/>
    <w:rsid w:val="1B5349D5"/>
    <w:rsid w:val="1CE96AB8"/>
    <w:rsid w:val="1F674FC3"/>
    <w:rsid w:val="1F9A4017"/>
    <w:rsid w:val="20473782"/>
    <w:rsid w:val="23130C28"/>
    <w:rsid w:val="23A62BCF"/>
    <w:rsid w:val="252A36E1"/>
    <w:rsid w:val="25354112"/>
    <w:rsid w:val="253B15B8"/>
    <w:rsid w:val="254B7D09"/>
    <w:rsid w:val="260846AE"/>
    <w:rsid w:val="268210BA"/>
    <w:rsid w:val="26D22B16"/>
    <w:rsid w:val="2DB618F8"/>
    <w:rsid w:val="2E8A444C"/>
    <w:rsid w:val="2ED82287"/>
    <w:rsid w:val="2FDF16BC"/>
    <w:rsid w:val="30ED67A2"/>
    <w:rsid w:val="32595095"/>
    <w:rsid w:val="329D4FC7"/>
    <w:rsid w:val="339329D1"/>
    <w:rsid w:val="35213BD2"/>
    <w:rsid w:val="35EE12AE"/>
    <w:rsid w:val="3BA86355"/>
    <w:rsid w:val="3E5560A9"/>
    <w:rsid w:val="3F660F9B"/>
    <w:rsid w:val="405B0430"/>
    <w:rsid w:val="40EA7DF4"/>
    <w:rsid w:val="422A47BF"/>
    <w:rsid w:val="43E961BF"/>
    <w:rsid w:val="48127047"/>
    <w:rsid w:val="4E992636"/>
    <w:rsid w:val="50257045"/>
    <w:rsid w:val="510E3591"/>
    <w:rsid w:val="528C60C5"/>
    <w:rsid w:val="52963FAD"/>
    <w:rsid w:val="5383196E"/>
    <w:rsid w:val="548841B5"/>
    <w:rsid w:val="549714F3"/>
    <w:rsid w:val="54C87C3A"/>
    <w:rsid w:val="5A0F098A"/>
    <w:rsid w:val="5D555A16"/>
    <w:rsid w:val="5E51228A"/>
    <w:rsid w:val="61272BAE"/>
    <w:rsid w:val="61A43DE1"/>
    <w:rsid w:val="61BF49F8"/>
    <w:rsid w:val="629A3D6A"/>
    <w:rsid w:val="63750C80"/>
    <w:rsid w:val="643C466F"/>
    <w:rsid w:val="64797171"/>
    <w:rsid w:val="6536149F"/>
    <w:rsid w:val="69EA536C"/>
    <w:rsid w:val="6A6D7F57"/>
    <w:rsid w:val="6A855EE4"/>
    <w:rsid w:val="6BB83903"/>
    <w:rsid w:val="6BE34EE0"/>
    <w:rsid w:val="6C4234F5"/>
    <w:rsid w:val="6E090C51"/>
    <w:rsid w:val="6E221EBB"/>
    <w:rsid w:val="72C47702"/>
    <w:rsid w:val="7688521A"/>
    <w:rsid w:val="789066C9"/>
    <w:rsid w:val="79DE51E1"/>
    <w:rsid w:val="7A9E639F"/>
    <w:rsid w:val="7E65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2017-12-25T07:43:00Z</dcterms:created>
  <dc:creator>舔着棉花糖耍着小性格</dc:creator>
  <cp:lastModifiedBy>舔着棉花糖耍着小性格</cp:lastModifiedBy>
  <dcterms:modified xsi:type="dcterms:W3CDTF">2018-01-03T07:52:52Z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